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A7F5" w14:textId="77777777" w:rsidR="00FE6BB6" w:rsidRPr="00627764" w:rsidRDefault="00FE6BB6" w:rsidP="00FE6BB6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27764">
        <w:rPr>
          <w:rFonts w:ascii="Arial" w:eastAsia="Arial" w:hAnsi="Arial" w:cs="Arial"/>
          <w:b/>
          <w:sz w:val="32"/>
          <w:szCs w:val="32"/>
        </w:rPr>
        <w:t>METODIKA PREVENTIVNÍHO PROGRAMU</w:t>
      </w:r>
    </w:p>
    <w:p w14:paraId="062B2D50" w14:textId="14305FEF" w:rsidR="00FE6BB6" w:rsidRDefault="004B4A93" w:rsidP="00FE6B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B4A93">
        <w:rPr>
          <w:rFonts w:ascii="Arial" w:eastAsia="Arial" w:hAnsi="Arial" w:cs="Arial"/>
          <w:sz w:val="32"/>
          <w:szCs w:val="32"/>
        </w:rPr>
        <w:t>„</w:t>
      </w:r>
      <w:r w:rsidR="00D745B5" w:rsidRPr="00D745B5">
        <w:rPr>
          <w:rFonts w:ascii="Arial" w:eastAsia="Arial" w:hAnsi="Arial" w:cs="Arial"/>
          <w:color w:val="28211F"/>
          <w:sz w:val="24"/>
          <w:szCs w:val="24"/>
          <w:highlight w:val="white"/>
        </w:rPr>
        <w:t xml:space="preserve">Správné užívání </w:t>
      </w:r>
      <w:r w:rsidR="00D745B5" w:rsidRPr="00D745B5">
        <w:rPr>
          <w:rFonts w:ascii="Arial" w:hAnsi="Arial" w:cs="Arial"/>
          <w:sz w:val="24"/>
          <w:szCs w:val="24"/>
        </w:rPr>
        <w:t>léků</w:t>
      </w:r>
      <w:r>
        <w:rPr>
          <w:rFonts w:ascii="Arial" w:hAnsi="Arial" w:cs="Arial"/>
          <w:sz w:val="24"/>
          <w:szCs w:val="24"/>
        </w:rPr>
        <w:t>“</w:t>
      </w:r>
      <w:r w:rsidR="00D745B5" w:rsidRPr="00D745B5">
        <w:rPr>
          <w:rFonts w:ascii="Arial" w:hAnsi="Arial" w:cs="Arial"/>
          <w:sz w:val="24"/>
          <w:szCs w:val="24"/>
        </w:rPr>
        <w:t xml:space="preserve"> </w:t>
      </w:r>
    </w:p>
    <w:p w14:paraId="65C0C2AD" w14:textId="77777777" w:rsidR="00FE6BB6" w:rsidRPr="00E86CB9" w:rsidRDefault="00FE6BB6" w:rsidP="00FE6BB6">
      <w:pPr>
        <w:spacing w:before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86CB9">
        <w:rPr>
          <w:rFonts w:ascii="Arial" w:eastAsia="Arial" w:hAnsi="Arial" w:cs="Arial"/>
          <w:b/>
          <w:sz w:val="24"/>
          <w:szCs w:val="24"/>
        </w:rPr>
        <w:t>Základní informace o preventivním programu:</w:t>
      </w:r>
    </w:p>
    <w:p w14:paraId="2EF95F7C" w14:textId="6E2E2FF5" w:rsidR="00D745B5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Úroveň provádění</w:t>
      </w:r>
      <w:r w:rsidRPr="00E86CB9">
        <w:rPr>
          <w:rFonts w:ascii="Arial" w:eastAsia="Arial" w:hAnsi="Arial" w:cs="Arial"/>
          <w:sz w:val="24"/>
          <w:szCs w:val="24"/>
        </w:rPr>
        <w:t xml:space="preserve">: </w:t>
      </w:r>
      <w:r w:rsidR="002A3CFE">
        <w:rPr>
          <w:rFonts w:ascii="Arial" w:eastAsia="Arial" w:hAnsi="Arial" w:cs="Arial"/>
          <w:sz w:val="24"/>
          <w:szCs w:val="24"/>
        </w:rPr>
        <w:t>v</w:t>
      </w:r>
      <w:r w:rsidR="00D745B5" w:rsidRPr="00D745B5">
        <w:rPr>
          <w:rFonts w:ascii="Arial" w:eastAsia="Arial" w:hAnsi="Arial" w:cs="Arial"/>
          <w:sz w:val="24"/>
          <w:szCs w:val="24"/>
        </w:rPr>
        <w:t>šeobecná primární prevence</w:t>
      </w:r>
    </w:p>
    <w:p w14:paraId="2FD0DC75" w14:textId="5020A7A3" w:rsidR="00D745B5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Oblast zaměření</w:t>
      </w:r>
      <w:r w:rsidRPr="00E86CB9">
        <w:rPr>
          <w:rFonts w:ascii="Arial" w:eastAsia="Arial" w:hAnsi="Arial" w:cs="Arial"/>
          <w:sz w:val="24"/>
          <w:szCs w:val="24"/>
        </w:rPr>
        <w:t xml:space="preserve">: </w:t>
      </w:r>
      <w:r w:rsidR="002A3CFE">
        <w:rPr>
          <w:rFonts w:ascii="Arial" w:eastAsia="Arial" w:hAnsi="Arial" w:cs="Arial"/>
          <w:sz w:val="24"/>
          <w:szCs w:val="24"/>
        </w:rPr>
        <w:t xml:space="preserve"> p</w:t>
      </w:r>
      <w:r w:rsidR="00D745B5" w:rsidRPr="00D745B5">
        <w:rPr>
          <w:rFonts w:ascii="Arial" w:eastAsia="Arial" w:hAnsi="Arial" w:cs="Arial"/>
          <w:sz w:val="24"/>
          <w:szCs w:val="24"/>
        </w:rPr>
        <w:t>odpora zdraví, bezpečnosti a životního styl</w:t>
      </w:r>
      <w:r w:rsidR="00D745B5">
        <w:rPr>
          <w:rFonts w:ascii="Arial" w:eastAsia="Arial" w:hAnsi="Arial" w:cs="Arial"/>
          <w:sz w:val="24"/>
          <w:szCs w:val="24"/>
        </w:rPr>
        <w:t>u</w:t>
      </w:r>
    </w:p>
    <w:p w14:paraId="5512B31E" w14:textId="189DE44E"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Cílová skupina</w:t>
      </w:r>
      <w:r w:rsidRPr="00E86CB9">
        <w:rPr>
          <w:rFonts w:ascii="Arial" w:eastAsia="Arial" w:hAnsi="Arial" w:cs="Arial"/>
          <w:sz w:val="24"/>
          <w:szCs w:val="24"/>
        </w:rPr>
        <w:t xml:space="preserve">: </w:t>
      </w:r>
      <w:r w:rsidR="00D745B5">
        <w:rPr>
          <w:rFonts w:ascii="Arial" w:eastAsia="Arial" w:hAnsi="Arial" w:cs="Arial"/>
          <w:sz w:val="24"/>
          <w:szCs w:val="24"/>
        </w:rPr>
        <w:t xml:space="preserve"> </w:t>
      </w:r>
      <w:r w:rsidR="006B5D32">
        <w:rPr>
          <w:rFonts w:ascii="Arial" w:eastAsia="Arial" w:hAnsi="Arial" w:cs="Arial"/>
          <w:sz w:val="24"/>
          <w:szCs w:val="24"/>
        </w:rPr>
        <w:t>starší školní věk (</w:t>
      </w:r>
      <w:r w:rsidR="00D745B5">
        <w:rPr>
          <w:rFonts w:ascii="Arial" w:eastAsia="Arial" w:hAnsi="Arial" w:cs="Arial"/>
          <w:sz w:val="24"/>
          <w:szCs w:val="24"/>
        </w:rPr>
        <w:t>8. 9. třída ZŠ</w:t>
      </w:r>
      <w:r w:rsidR="006B5D32">
        <w:rPr>
          <w:rFonts w:ascii="Arial" w:eastAsia="Arial" w:hAnsi="Arial" w:cs="Arial"/>
          <w:sz w:val="24"/>
          <w:szCs w:val="24"/>
        </w:rPr>
        <w:t>)</w:t>
      </w:r>
      <w:r w:rsidR="008F7656">
        <w:rPr>
          <w:rFonts w:ascii="Arial" w:eastAsia="Arial" w:hAnsi="Arial" w:cs="Arial"/>
          <w:sz w:val="24"/>
          <w:szCs w:val="24"/>
        </w:rPr>
        <w:t>, SŠ</w:t>
      </w:r>
      <w:r w:rsidR="006F042F">
        <w:rPr>
          <w:rFonts w:ascii="Arial" w:eastAsia="Arial" w:hAnsi="Arial" w:cs="Arial"/>
          <w:sz w:val="24"/>
          <w:szCs w:val="24"/>
        </w:rPr>
        <w:t xml:space="preserve"> a široká veřejnost</w:t>
      </w:r>
      <w:r w:rsidR="00052E2D">
        <w:rPr>
          <w:rFonts w:ascii="Arial" w:eastAsia="Arial" w:hAnsi="Arial" w:cs="Arial"/>
          <w:sz w:val="24"/>
          <w:szCs w:val="24"/>
        </w:rPr>
        <w:t>, v počtu max. 30 osob</w:t>
      </w:r>
    </w:p>
    <w:p w14:paraId="496E625C" w14:textId="737546D0"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Forma</w:t>
      </w:r>
      <w:r w:rsidRPr="00E86CB9">
        <w:rPr>
          <w:rFonts w:ascii="Arial" w:eastAsia="Arial" w:hAnsi="Arial" w:cs="Arial"/>
          <w:sz w:val="24"/>
          <w:szCs w:val="24"/>
        </w:rPr>
        <w:t xml:space="preserve">: </w:t>
      </w:r>
      <w:r w:rsidR="006B5D32">
        <w:rPr>
          <w:rFonts w:ascii="Arial" w:eastAsia="Arial" w:hAnsi="Arial" w:cs="Arial"/>
          <w:sz w:val="24"/>
          <w:szCs w:val="24"/>
        </w:rPr>
        <w:t xml:space="preserve"> interaktivní program se zapojením </w:t>
      </w:r>
      <w:r w:rsidR="006F042F">
        <w:rPr>
          <w:rFonts w:ascii="Arial" w:eastAsia="Arial" w:hAnsi="Arial" w:cs="Arial"/>
          <w:sz w:val="24"/>
          <w:szCs w:val="24"/>
        </w:rPr>
        <w:t>účastníků</w:t>
      </w:r>
    </w:p>
    <w:p w14:paraId="2AC042CF" w14:textId="66DDBE68" w:rsidR="00FE6BB6" w:rsidRPr="00E86CB9" w:rsidRDefault="00FE6BB6" w:rsidP="00FE6B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Délka programu</w:t>
      </w:r>
      <w:r w:rsidRPr="00E86CB9">
        <w:rPr>
          <w:rFonts w:ascii="Arial" w:eastAsia="Arial" w:hAnsi="Arial" w:cs="Arial"/>
          <w:sz w:val="24"/>
          <w:szCs w:val="24"/>
        </w:rPr>
        <w:t xml:space="preserve">: </w:t>
      </w:r>
      <w:r w:rsidR="006B5D32">
        <w:rPr>
          <w:rFonts w:ascii="Arial" w:eastAsia="Arial" w:hAnsi="Arial" w:cs="Arial"/>
          <w:sz w:val="24"/>
          <w:szCs w:val="24"/>
        </w:rPr>
        <w:t xml:space="preserve"> jednorázový, </w:t>
      </w:r>
      <w:r w:rsidR="00CE6BDB" w:rsidRPr="00E86CB9">
        <w:rPr>
          <w:rFonts w:ascii="Arial" w:eastAsia="Arial" w:hAnsi="Arial" w:cs="Arial"/>
          <w:sz w:val="24"/>
          <w:szCs w:val="24"/>
        </w:rPr>
        <w:t>60</w:t>
      </w:r>
      <w:r w:rsidRPr="00E86CB9">
        <w:rPr>
          <w:rFonts w:ascii="Arial" w:eastAsia="Arial" w:hAnsi="Arial" w:cs="Arial"/>
          <w:sz w:val="24"/>
          <w:szCs w:val="24"/>
        </w:rPr>
        <w:t xml:space="preserve"> min</w:t>
      </w:r>
    </w:p>
    <w:p w14:paraId="2CCFBB71" w14:textId="77777777" w:rsidR="00FE6BB6" w:rsidRPr="00E86CB9" w:rsidRDefault="00FE6BB6" w:rsidP="00FE6B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86CB9">
        <w:rPr>
          <w:rFonts w:ascii="Arial" w:eastAsia="Arial" w:hAnsi="Arial" w:cs="Arial"/>
          <w:sz w:val="24"/>
          <w:szCs w:val="24"/>
          <w:u w:val="single"/>
        </w:rPr>
        <w:t>Poskytovatel</w:t>
      </w:r>
      <w:r w:rsidRPr="00E86CB9">
        <w:rPr>
          <w:rFonts w:ascii="Arial" w:eastAsia="Arial" w:hAnsi="Arial" w:cs="Arial"/>
          <w:sz w:val="24"/>
          <w:szCs w:val="24"/>
        </w:rPr>
        <w:t>: Státní zdravotní ústav, Centrum podpory veřejného zdraví</w:t>
      </w:r>
    </w:p>
    <w:p w14:paraId="3856B964" w14:textId="77777777" w:rsidR="00FE6BB6" w:rsidRPr="00E86CB9" w:rsidRDefault="00FE6BB6" w:rsidP="00FE6B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12F4E9" w14:textId="5DE3FC90" w:rsidR="00FE6BB6" w:rsidRDefault="00FE6BB6" w:rsidP="00FE6BB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86CB9">
        <w:rPr>
          <w:rFonts w:ascii="Arial" w:eastAsia="Arial" w:hAnsi="Arial" w:cs="Arial"/>
          <w:b/>
          <w:sz w:val="24"/>
          <w:szCs w:val="24"/>
        </w:rPr>
        <w:t xml:space="preserve">Popis preventivního programu </w:t>
      </w:r>
    </w:p>
    <w:p w14:paraId="0E5D070B" w14:textId="311A48BD" w:rsidR="006B5D32" w:rsidRPr="00E86CB9" w:rsidRDefault="00A23316" w:rsidP="00FE6BB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Preventivní program se zaměřuje  na předcházení rizik spojených  s léky.  Seznamuje žáky s tématy jako je </w:t>
      </w:r>
      <w:r w:rsidRPr="00A23316">
        <w:rPr>
          <w:rFonts w:ascii="Arial" w:eastAsia="Arial" w:hAnsi="Arial" w:cs="Arial"/>
          <w:sz w:val="24"/>
          <w:szCs w:val="24"/>
        </w:rPr>
        <w:t>nadužívání léků u akutních i chr</w:t>
      </w:r>
      <w:r>
        <w:rPr>
          <w:rFonts w:ascii="Arial" w:eastAsia="Arial" w:hAnsi="Arial" w:cs="Arial"/>
          <w:sz w:val="24"/>
          <w:szCs w:val="24"/>
        </w:rPr>
        <w:t>onických onemocnění, značení léčiv a potravinových doplňků nebo jejich správného skladování. Dozví se</w:t>
      </w:r>
      <w:r w:rsidR="004B4A93">
        <w:rPr>
          <w:rFonts w:ascii="Arial" w:eastAsia="Arial" w:hAnsi="Arial" w:cs="Arial"/>
          <w:sz w:val="24"/>
          <w:szCs w:val="24"/>
        </w:rPr>
        <w:t>,</w:t>
      </w:r>
      <w:r w:rsidRPr="00A2331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 dělat při otravě léky nebo </w:t>
      </w:r>
      <w:r w:rsidRPr="00A23316">
        <w:rPr>
          <w:rFonts w:ascii="Arial" w:eastAsia="Arial" w:hAnsi="Arial" w:cs="Arial"/>
          <w:sz w:val="24"/>
          <w:szCs w:val="24"/>
        </w:rPr>
        <w:t xml:space="preserve">co </w:t>
      </w:r>
      <w:r w:rsidR="00AC7B12">
        <w:rPr>
          <w:rFonts w:ascii="Arial" w:eastAsia="Arial" w:hAnsi="Arial" w:cs="Arial"/>
          <w:sz w:val="24"/>
          <w:szCs w:val="24"/>
        </w:rPr>
        <w:t>má obsahovat domácí lékárnička</w:t>
      </w:r>
      <w:r w:rsidR="004B4A93">
        <w:rPr>
          <w:rFonts w:ascii="Arial" w:eastAsia="Arial" w:hAnsi="Arial" w:cs="Arial"/>
          <w:sz w:val="24"/>
          <w:szCs w:val="24"/>
        </w:rPr>
        <w:t>,</w:t>
      </w:r>
      <w:r w:rsidR="00AC7B1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 dělat</w:t>
      </w:r>
      <w:r w:rsidRPr="00A23316">
        <w:rPr>
          <w:rFonts w:ascii="Arial" w:eastAsia="Arial" w:hAnsi="Arial" w:cs="Arial"/>
          <w:sz w:val="24"/>
          <w:szCs w:val="24"/>
        </w:rPr>
        <w:t xml:space="preserve"> s nepotřebnými léky. </w:t>
      </w:r>
      <w:r w:rsidR="00AC7B12">
        <w:rPr>
          <w:rFonts w:ascii="Arial" w:eastAsia="Arial" w:hAnsi="Arial" w:cs="Arial"/>
          <w:sz w:val="24"/>
          <w:szCs w:val="24"/>
        </w:rPr>
        <w:t>Žáci jsou rozděleni do skupin</w:t>
      </w:r>
      <w:r w:rsidR="00AC7B12">
        <w:rPr>
          <w:rFonts w:ascii="Arial" w:eastAsia="Arial" w:hAnsi="Arial" w:cs="Arial"/>
          <w:b/>
          <w:sz w:val="24"/>
          <w:szCs w:val="24"/>
        </w:rPr>
        <w:t xml:space="preserve"> </w:t>
      </w:r>
      <w:r w:rsidR="00AC7B12" w:rsidRPr="004B4A93">
        <w:rPr>
          <w:rFonts w:ascii="Arial" w:eastAsia="Arial" w:hAnsi="Arial" w:cs="Arial"/>
          <w:sz w:val="24"/>
          <w:szCs w:val="24"/>
        </w:rPr>
        <w:t>a plní jednoduché úkoly</w:t>
      </w:r>
      <w:r w:rsidRPr="004B4A93">
        <w:rPr>
          <w:rFonts w:ascii="Arial" w:eastAsia="Arial" w:hAnsi="Arial" w:cs="Arial"/>
          <w:sz w:val="24"/>
          <w:szCs w:val="24"/>
        </w:rPr>
        <w:t xml:space="preserve"> na </w:t>
      </w:r>
      <w:r w:rsidR="00AC7B12" w:rsidRPr="004B4A93">
        <w:rPr>
          <w:rFonts w:ascii="Arial" w:eastAsia="Arial" w:hAnsi="Arial" w:cs="Arial"/>
          <w:sz w:val="24"/>
          <w:szCs w:val="24"/>
        </w:rPr>
        <w:t xml:space="preserve">3 </w:t>
      </w:r>
      <w:r w:rsidRPr="004B4A93">
        <w:rPr>
          <w:rFonts w:ascii="Arial" w:eastAsia="Arial" w:hAnsi="Arial" w:cs="Arial"/>
          <w:sz w:val="24"/>
          <w:szCs w:val="24"/>
        </w:rPr>
        <w:t>stanovištích.</w:t>
      </w:r>
    </w:p>
    <w:p w14:paraId="326B372F" w14:textId="3A285CE0" w:rsidR="006A36CC" w:rsidRDefault="006A36CC" w:rsidP="00FE6BB6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6CB9">
        <w:rPr>
          <w:rFonts w:ascii="Arial" w:hAnsi="Arial" w:cs="Arial"/>
          <w:b/>
          <w:sz w:val="24"/>
          <w:szCs w:val="24"/>
        </w:rPr>
        <w:t>Východiska programu</w:t>
      </w:r>
    </w:p>
    <w:p w14:paraId="61451334" w14:textId="4313BD4C" w:rsidR="009B5C3F" w:rsidRDefault="00AC7B12" w:rsidP="00FE6BB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AC7B12">
        <w:rPr>
          <w:rFonts w:ascii="Arial" w:hAnsi="Arial" w:cs="Arial"/>
          <w:sz w:val="24"/>
          <w:szCs w:val="24"/>
        </w:rPr>
        <w:t xml:space="preserve">S léky se potkáváme všichni každý den. Potkáváme se s nimi buď tak, že nám je někdo předepíše nebo doporučí, nebo se s nimi setkáváme doslova na každém kroku v reklamě všude kolem nás. A to nejen </w:t>
      </w:r>
      <w:r w:rsidR="002A3CFE">
        <w:rPr>
          <w:rFonts w:ascii="Arial" w:hAnsi="Arial" w:cs="Arial"/>
          <w:sz w:val="24"/>
          <w:szCs w:val="24"/>
        </w:rPr>
        <w:t>n</w:t>
      </w:r>
      <w:r w:rsidRPr="00AC7B12">
        <w:rPr>
          <w:rFonts w:ascii="Arial" w:hAnsi="Arial" w:cs="Arial"/>
          <w:sz w:val="24"/>
          <w:szCs w:val="24"/>
        </w:rPr>
        <w:t xml:space="preserve">a reklamních billboardech a poutačích, ale i </w:t>
      </w:r>
      <w:r w:rsidR="002A3CFE">
        <w:rPr>
          <w:rFonts w:ascii="Arial" w:hAnsi="Arial" w:cs="Arial"/>
          <w:sz w:val="24"/>
          <w:szCs w:val="24"/>
        </w:rPr>
        <w:t xml:space="preserve"> televizi, </w:t>
      </w:r>
      <w:r w:rsidRPr="00AC7B12">
        <w:rPr>
          <w:rFonts w:ascii="Arial" w:hAnsi="Arial" w:cs="Arial"/>
          <w:sz w:val="24"/>
          <w:szCs w:val="24"/>
        </w:rPr>
        <w:t xml:space="preserve">na internetu v prostorech online světa a na sociálních sítích.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2EFEA0" w14:textId="4D614BAC" w:rsidR="00AC7B12" w:rsidRDefault="009B5C3F" w:rsidP="00FE6BB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veřejnosti se setká</w:t>
      </w:r>
      <w:r w:rsidR="004B4A93">
        <w:rPr>
          <w:rFonts w:ascii="Arial" w:hAnsi="Arial" w:cs="Arial"/>
          <w:sz w:val="24"/>
          <w:szCs w:val="24"/>
        </w:rPr>
        <w:t>vá</w:t>
      </w:r>
      <w:r>
        <w:rPr>
          <w:rFonts w:ascii="Arial" w:hAnsi="Arial" w:cs="Arial"/>
          <w:sz w:val="24"/>
          <w:szCs w:val="24"/>
        </w:rPr>
        <w:t>me s n</w:t>
      </w:r>
      <w:r w:rsidR="00AC7B12" w:rsidRPr="00AC7B12">
        <w:rPr>
          <w:rFonts w:ascii="Arial" w:hAnsi="Arial" w:cs="Arial"/>
          <w:sz w:val="24"/>
          <w:szCs w:val="24"/>
        </w:rPr>
        <w:t>ízk</w:t>
      </w:r>
      <w:r>
        <w:rPr>
          <w:rFonts w:ascii="Arial" w:hAnsi="Arial" w:cs="Arial"/>
          <w:sz w:val="24"/>
          <w:szCs w:val="24"/>
        </w:rPr>
        <w:t>ým</w:t>
      </w:r>
      <w:r w:rsidR="00AC7B12" w:rsidRPr="00AC7B12">
        <w:rPr>
          <w:rFonts w:ascii="Arial" w:hAnsi="Arial" w:cs="Arial"/>
          <w:sz w:val="24"/>
          <w:szCs w:val="24"/>
        </w:rPr>
        <w:t xml:space="preserve"> povědomí</w:t>
      </w:r>
      <w:r>
        <w:rPr>
          <w:rFonts w:ascii="Arial" w:hAnsi="Arial" w:cs="Arial"/>
          <w:sz w:val="24"/>
          <w:szCs w:val="24"/>
        </w:rPr>
        <w:t>m</w:t>
      </w:r>
      <w:r w:rsidR="00AC7B12" w:rsidRPr="00AC7B12">
        <w:rPr>
          <w:rFonts w:ascii="Arial" w:hAnsi="Arial" w:cs="Arial"/>
          <w:sz w:val="24"/>
          <w:szCs w:val="24"/>
        </w:rPr>
        <w:t xml:space="preserve"> o rizicích </w:t>
      </w:r>
      <w:r w:rsidR="00F10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nadužívání léků</w:t>
      </w:r>
      <w:r w:rsidR="00F10F67">
        <w:rPr>
          <w:rFonts w:ascii="Arial" w:hAnsi="Arial" w:cs="Arial"/>
          <w:sz w:val="24"/>
          <w:szCs w:val="24"/>
        </w:rPr>
        <w:t xml:space="preserve"> nebo jejich nevhodných kombinací. Problémem je také  špatná informovanost </w:t>
      </w:r>
      <w:r w:rsidR="00AC7B12" w:rsidRPr="00AC7B12">
        <w:rPr>
          <w:rFonts w:ascii="Arial" w:hAnsi="Arial" w:cs="Arial"/>
          <w:sz w:val="24"/>
          <w:szCs w:val="24"/>
        </w:rPr>
        <w:t>o tom, že na virová respiračn</w:t>
      </w:r>
      <w:r w:rsidR="00F10F67">
        <w:rPr>
          <w:rFonts w:ascii="Arial" w:hAnsi="Arial" w:cs="Arial"/>
          <w:sz w:val="24"/>
          <w:szCs w:val="24"/>
        </w:rPr>
        <w:t>í onemocnění jsou ATB neúčinná a mohou mít</w:t>
      </w:r>
      <w:r w:rsidR="004B4A93">
        <w:rPr>
          <w:rFonts w:ascii="Arial" w:hAnsi="Arial" w:cs="Arial"/>
          <w:sz w:val="24"/>
          <w:szCs w:val="24"/>
        </w:rPr>
        <w:t xml:space="preserve"> </w:t>
      </w:r>
      <w:r w:rsidR="00F10F67">
        <w:rPr>
          <w:rFonts w:ascii="Arial" w:hAnsi="Arial" w:cs="Arial"/>
          <w:sz w:val="24"/>
          <w:szCs w:val="24"/>
        </w:rPr>
        <w:t xml:space="preserve">při častém a neopodstatněném užívání  negativní účinky. Stále častěji také přibývá  nadužívání analgetik, </w:t>
      </w:r>
      <w:r w:rsidR="00AC7B12" w:rsidRPr="00AC7B12">
        <w:rPr>
          <w:rFonts w:ascii="Arial" w:hAnsi="Arial" w:cs="Arial"/>
          <w:sz w:val="24"/>
          <w:szCs w:val="24"/>
        </w:rPr>
        <w:t>nesteroidních antirevmatik</w:t>
      </w:r>
      <w:r w:rsidR="00F10F67">
        <w:rPr>
          <w:rFonts w:ascii="Arial" w:hAnsi="Arial" w:cs="Arial"/>
          <w:sz w:val="24"/>
          <w:szCs w:val="24"/>
        </w:rPr>
        <w:t xml:space="preserve">, anxiolytik, </w:t>
      </w:r>
      <w:r w:rsidR="00AC7B12" w:rsidRPr="00AC7B12">
        <w:rPr>
          <w:rFonts w:ascii="Arial" w:hAnsi="Arial" w:cs="Arial"/>
          <w:sz w:val="24"/>
          <w:szCs w:val="24"/>
        </w:rPr>
        <w:t>sedativ</w:t>
      </w:r>
      <w:r w:rsidR="00F10F67">
        <w:rPr>
          <w:rFonts w:ascii="Arial" w:hAnsi="Arial" w:cs="Arial"/>
          <w:sz w:val="24"/>
          <w:szCs w:val="24"/>
        </w:rPr>
        <w:t xml:space="preserve"> i d</w:t>
      </w:r>
      <w:r w:rsidR="00AC7B12" w:rsidRPr="00AC7B12">
        <w:rPr>
          <w:rFonts w:ascii="Arial" w:hAnsi="Arial" w:cs="Arial"/>
          <w:sz w:val="24"/>
          <w:szCs w:val="24"/>
        </w:rPr>
        <w:t>oplňků stravy nad rámec doporučených dávek (riziko hypervitaminóz, rakoviny).</w:t>
      </w:r>
      <w:r w:rsidR="004B4A93">
        <w:rPr>
          <w:rFonts w:ascii="Arial" w:hAnsi="Arial" w:cs="Arial"/>
          <w:sz w:val="24"/>
          <w:szCs w:val="24"/>
        </w:rPr>
        <w:t xml:space="preserve"> </w:t>
      </w:r>
      <w:r w:rsidR="00F10F67">
        <w:rPr>
          <w:rFonts w:ascii="Arial" w:hAnsi="Arial" w:cs="Arial"/>
          <w:sz w:val="24"/>
          <w:szCs w:val="24"/>
        </w:rPr>
        <w:t xml:space="preserve">Dále můžeme jmenovat </w:t>
      </w:r>
      <w:r w:rsidR="00F10F67">
        <w:rPr>
          <w:rFonts w:ascii="Arial" w:hAnsi="Arial" w:cs="Arial"/>
          <w:sz w:val="24"/>
          <w:szCs w:val="24"/>
        </w:rPr>
        <w:lastRenderedPageBreak/>
        <w:t>n</w:t>
      </w:r>
      <w:r w:rsidR="00F10F67" w:rsidRPr="00F10F67">
        <w:rPr>
          <w:rFonts w:ascii="Arial" w:hAnsi="Arial" w:cs="Arial"/>
          <w:sz w:val="24"/>
          <w:szCs w:val="24"/>
        </w:rPr>
        <w:t>edostatek kritického myšlení ve vztahu k reklamě na multivitam</w:t>
      </w:r>
      <w:r w:rsidR="00DB0C4D">
        <w:rPr>
          <w:rFonts w:ascii="Arial" w:hAnsi="Arial" w:cs="Arial"/>
          <w:sz w:val="24"/>
          <w:szCs w:val="24"/>
        </w:rPr>
        <w:t xml:space="preserve">inové přípravky/ doplňky stravy a </w:t>
      </w:r>
      <w:r w:rsidR="00F10F67" w:rsidRPr="00F10F67">
        <w:rPr>
          <w:rFonts w:ascii="Arial" w:hAnsi="Arial" w:cs="Arial"/>
          <w:sz w:val="24"/>
          <w:szCs w:val="24"/>
        </w:rPr>
        <w:t xml:space="preserve"> informací o vybavení domácí lékárničky a o expiraci léků.</w:t>
      </w:r>
    </w:p>
    <w:p w14:paraId="7C6C75DD" w14:textId="2A1A2F55" w:rsidR="00AC7B12" w:rsidRDefault="00DB0C4D" w:rsidP="00FE6BB6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0C4D">
        <w:rPr>
          <w:rFonts w:ascii="Arial" w:hAnsi="Arial" w:cs="Arial"/>
          <w:b/>
          <w:sz w:val="24"/>
          <w:szCs w:val="24"/>
        </w:rPr>
        <w:t>Cíle programu</w:t>
      </w:r>
    </w:p>
    <w:p w14:paraId="4996A7EB" w14:textId="31E08D75" w:rsidR="00DB0C4D" w:rsidRDefault="00DB0C4D" w:rsidP="00FE6BB6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0C4D">
        <w:rPr>
          <w:rFonts w:ascii="Arial" w:hAnsi="Arial" w:cs="Arial"/>
          <w:sz w:val="24"/>
          <w:szCs w:val="24"/>
        </w:rPr>
        <w:t>Hlavním cílem je seznámit účastníky s obecnými zásadami, jak nakládat s léky a předejít tak možným rizikům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546D77B" w14:textId="77777777" w:rsidR="00DB0C4D" w:rsidRDefault="00DB0C4D" w:rsidP="00FE6BB6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0C4D">
        <w:rPr>
          <w:rFonts w:ascii="Arial" w:hAnsi="Arial" w:cs="Arial"/>
          <w:b/>
          <w:sz w:val="24"/>
          <w:szCs w:val="24"/>
        </w:rPr>
        <w:t xml:space="preserve">Cílová skupina </w:t>
      </w:r>
    </w:p>
    <w:p w14:paraId="65231334" w14:textId="2A4EDB07" w:rsidR="006F042F" w:rsidRPr="006F042F" w:rsidRDefault="00DB0C4D" w:rsidP="00FE6BB6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Cílovou skupinou programu jsou žáci 8.</w:t>
      </w:r>
      <w:r w:rsidR="006F042F" w:rsidRPr="006F042F">
        <w:rPr>
          <w:rFonts w:ascii="Arial" w:hAnsi="Arial" w:cs="Arial"/>
          <w:sz w:val="24"/>
          <w:szCs w:val="24"/>
        </w:rPr>
        <w:t xml:space="preserve"> </w:t>
      </w:r>
      <w:r w:rsidRPr="006F042F">
        <w:rPr>
          <w:rFonts w:ascii="Arial" w:hAnsi="Arial" w:cs="Arial"/>
          <w:sz w:val="24"/>
          <w:szCs w:val="24"/>
        </w:rPr>
        <w:t>– 9. tříd základních škol, popřípadě příslušných ročníků víceletých gymnázií</w:t>
      </w:r>
      <w:r w:rsidR="006F042F">
        <w:rPr>
          <w:rFonts w:ascii="Arial" w:hAnsi="Arial" w:cs="Arial"/>
          <w:sz w:val="24"/>
          <w:szCs w:val="24"/>
        </w:rPr>
        <w:t>,  studenti SŠ a veřejnost</w:t>
      </w:r>
      <w:r w:rsidR="004B4A93">
        <w:rPr>
          <w:rFonts w:ascii="Arial" w:hAnsi="Arial" w:cs="Arial"/>
          <w:sz w:val="24"/>
          <w:szCs w:val="24"/>
        </w:rPr>
        <w:t>.</w:t>
      </w:r>
    </w:p>
    <w:p w14:paraId="2F5FA043" w14:textId="749018A0" w:rsidR="006F042F" w:rsidRDefault="00DB0C4D" w:rsidP="00FE6BB6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0C4D">
        <w:rPr>
          <w:rFonts w:ascii="Arial" w:hAnsi="Arial" w:cs="Arial"/>
          <w:b/>
          <w:sz w:val="24"/>
          <w:szCs w:val="24"/>
        </w:rPr>
        <w:t xml:space="preserve">Časová struktura </w:t>
      </w:r>
    </w:p>
    <w:p w14:paraId="74CC6968" w14:textId="77777777" w:rsidR="006F042F" w:rsidRPr="006F042F" w:rsidRDefault="006F042F" w:rsidP="006F042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Úvod a rozdělení do skupin: cca  10 minut</w:t>
      </w:r>
    </w:p>
    <w:p w14:paraId="60F4ABB2" w14:textId="77777777" w:rsidR="006F042F" w:rsidRPr="006F042F" w:rsidRDefault="006F042F" w:rsidP="006F042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Interaktivní/ praktická část (cca 45 minut):</w:t>
      </w:r>
    </w:p>
    <w:p w14:paraId="256BC1AE" w14:textId="77777777" w:rsidR="006F042F" w:rsidRPr="006F042F" w:rsidRDefault="006F042F" w:rsidP="006F042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Stanoviště č.: 1 - Co patří do domácí lékárničky? 15 minut</w:t>
      </w:r>
    </w:p>
    <w:p w14:paraId="31F1E6E9" w14:textId="77777777" w:rsidR="006F042F" w:rsidRPr="006F042F" w:rsidRDefault="006F042F" w:rsidP="006F042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Stanoviště č.: 2 - Nejsem případ pro doktora, aneb poradím si sám…15 minut</w:t>
      </w:r>
    </w:p>
    <w:p w14:paraId="2834430D" w14:textId="77777777" w:rsidR="006F042F" w:rsidRPr="006F042F" w:rsidRDefault="006F042F" w:rsidP="006F042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Stanoviště č.: 3 - Aby léky pomáhaly a neškodily…15 minut</w:t>
      </w:r>
    </w:p>
    <w:p w14:paraId="0012D12F" w14:textId="4BB16E35" w:rsidR="006F042F" w:rsidRDefault="006F042F" w:rsidP="006F042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Poděkování za účast a rozloučení s účastníky:  5 minut</w:t>
      </w:r>
    </w:p>
    <w:p w14:paraId="42D15AAB" w14:textId="46F2CCE0" w:rsidR="006F042F" w:rsidRDefault="006F042F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6F042F">
        <w:rPr>
          <w:rFonts w:ascii="Arial" w:hAnsi="Arial" w:cs="Arial"/>
          <w:b/>
          <w:sz w:val="24"/>
          <w:szCs w:val="24"/>
        </w:rPr>
        <w:t>Obsah programu</w:t>
      </w:r>
    </w:p>
    <w:p w14:paraId="6BAA8EDB" w14:textId="53B28C52" w:rsidR="006F042F" w:rsidRDefault="006F042F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F042F">
        <w:rPr>
          <w:rFonts w:ascii="Arial" w:hAnsi="Arial" w:cs="Arial"/>
          <w:sz w:val="24"/>
          <w:szCs w:val="24"/>
        </w:rPr>
        <w:t>Popis jednotlivých stanovišť</w:t>
      </w:r>
      <w:r w:rsidR="002A3CFE">
        <w:rPr>
          <w:rFonts w:ascii="Arial" w:hAnsi="Arial" w:cs="Arial"/>
          <w:sz w:val="24"/>
          <w:szCs w:val="24"/>
        </w:rPr>
        <w:t xml:space="preserve">. </w:t>
      </w:r>
    </w:p>
    <w:p w14:paraId="2E20CB8E" w14:textId="7A2D184B" w:rsidR="006F042F" w:rsidRPr="002A3CFE" w:rsidRDefault="006F042F" w:rsidP="00FE6BB6">
      <w:pPr>
        <w:spacing w:before="240" w:after="240"/>
        <w:jc w:val="both"/>
        <w:rPr>
          <w:rFonts w:ascii="Arial" w:hAnsi="Arial" w:cs="Arial"/>
          <w:i/>
          <w:sz w:val="24"/>
          <w:szCs w:val="24"/>
        </w:rPr>
      </w:pPr>
      <w:r w:rsidRPr="002A3CFE">
        <w:rPr>
          <w:rFonts w:ascii="Arial" w:hAnsi="Arial" w:cs="Arial"/>
          <w:i/>
          <w:sz w:val="24"/>
          <w:szCs w:val="24"/>
        </w:rPr>
        <w:t xml:space="preserve">Stanoviště č. 1.: Co patří do domácí lékárničky? </w:t>
      </w:r>
    </w:p>
    <w:p w14:paraId="114FFDA7" w14:textId="1A4A5F2A" w:rsidR="006F042F" w:rsidRPr="004B4A93" w:rsidRDefault="006F042F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B4A93">
        <w:rPr>
          <w:rFonts w:ascii="Arial" w:hAnsi="Arial" w:cs="Arial"/>
          <w:sz w:val="24"/>
          <w:szCs w:val="24"/>
        </w:rPr>
        <w:t>Účastníci si ujasní, co jsou to léky, jaké je vhodné místo pro umístění domácí lékárničky, co vše patří a nepatří do domácí lékárničky</w:t>
      </w:r>
      <w:r w:rsidR="00F76396">
        <w:rPr>
          <w:rFonts w:ascii="Arial" w:hAnsi="Arial" w:cs="Arial"/>
          <w:sz w:val="24"/>
          <w:szCs w:val="24"/>
        </w:rPr>
        <w:t xml:space="preserve"> formou interaktivní hry s kartami (např. </w:t>
      </w:r>
      <w:r w:rsidR="00F76396" w:rsidRPr="00F76396">
        <w:rPr>
          <w:rFonts w:ascii="Arial" w:hAnsi="Arial" w:cs="Arial"/>
          <w:sz w:val="24"/>
          <w:szCs w:val="24"/>
        </w:rPr>
        <w:t>základní léky, kapky, masti – volný prodej</w:t>
      </w:r>
      <w:bookmarkStart w:id="0" w:name="_GoBack"/>
      <w:bookmarkEnd w:id="0"/>
      <w:r w:rsidR="00F76396">
        <w:rPr>
          <w:rFonts w:ascii="Arial" w:hAnsi="Arial" w:cs="Arial"/>
          <w:sz w:val="24"/>
          <w:szCs w:val="24"/>
        </w:rPr>
        <w:t>, z</w:t>
      </w:r>
      <w:r w:rsidR="00F76396" w:rsidRPr="00F76396">
        <w:rPr>
          <w:rFonts w:ascii="Arial" w:hAnsi="Arial" w:cs="Arial"/>
          <w:sz w:val="24"/>
          <w:szCs w:val="24"/>
        </w:rPr>
        <w:t>ákladní zdravotnické vybavení a materiál patřící do lékárničky</w:t>
      </w:r>
      <w:r w:rsidR="00F76396">
        <w:rPr>
          <w:rFonts w:ascii="Arial" w:hAnsi="Arial" w:cs="Arial"/>
          <w:sz w:val="24"/>
          <w:szCs w:val="24"/>
        </w:rPr>
        <w:t xml:space="preserve"> aj.)</w:t>
      </w:r>
      <w:r w:rsidR="004B4A93" w:rsidRPr="004B4A93">
        <w:rPr>
          <w:rFonts w:ascii="Arial" w:hAnsi="Arial" w:cs="Arial"/>
          <w:sz w:val="24"/>
          <w:szCs w:val="24"/>
        </w:rPr>
        <w:t xml:space="preserve"> Lektor </w:t>
      </w:r>
      <w:r w:rsidR="00F76396">
        <w:rPr>
          <w:rFonts w:ascii="Arial" w:hAnsi="Arial" w:cs="Arial"/>
          <w:sz w:val="24"/>
          <w:szCs w:val="24"/>
        </w:rPr>
        <w:t xml:space="preserve">s nimi diskutuje a </w:t>
      </w:r>
      <w:r w:rsidR="004B4A93" w:rsidRPr="004B4A93">
        <w:rPr>
          <w:rFonts w:ascii="Arial" w:hAnsi="Arial" w:cs="Arial"/>
          <w:sz w:val="24"/>
          <w:szCs w:val="24"/>
        </w:rPr>
        <w:t>p</w:t>
      </w:r>
      <w:r w:rsidR="00F76396">
        <w:rPr>
          <w:rFonts w:ascii="Arial" w:hAnsi="Arial" w:cs="Arial"/>
          <w:sz w:val="24"/>
          <w:szCs w:val="24"/>
        </w:rPr>
        <w:t xml:space="preserve">okládá otázky, na které účastníci odpovídají a on je vhodně doplňuje. </w:t>
      </w:r>
    </w:p>
    <w:p w14:paraId="76139601" w14:textId="77777777" w:rsidR="00B73FB2" w:rsidRPr="002A3CFE" w:rsidRDefault="006F042F" w:rsidP="00B73FB2">
      <w:pPr>
        <w:spacing w:before="240" w:after="240"/>
        <w:jc w:val="both"/>
        <w:rPr>
          <w:rFonts w:ascii="Arial" w:hAnsi="Arial" w:cs="Arial"/>
          <w:b/>
          <w:i/>
          <w:sz w:val="24"/>
          <w:szCs w:val="24"/>
        </w:rPr>
      </w:pPr>
      <w:r w:rsidRPr="002A3CFE">
        <w:rPr>
          <w:rFonts w:ascii="Arial" w:hAnsi="Arial" w:cs="Arial"/>
          <w:i/>
          <w:sz w:val="24"/>
          <w:szCs w:val="24"/>
        </w:rPr>
        <w:t xml:space="preserve"> </w:t>
      </w:r>
      <w:r w:rsidR="00B73FB2" w:rsidRPr="002A3CFE">
        <w:rPr>
          <w:rFonts w:ascii="Arial" w:hAnsi="Arial" w:cs="Arial"/>
          <w:i/>
          <w:sz w:val="24"/>
          <w:szCs w:val="24"/>
        </w:rPr>
        <w:t>Stanoviště č. 2.: Nejsem případ pro doktora, aneb poradím si sám</w:t>
      </w:r>
      <w:r w:rsidR="00B73FB2" w:rsidRPr="002A3CFE">
        <w:rPr>
          <w:rFonts w:ascii="Arial" w:hAnsi="Arial" w:cs="Arial"/>
          <w:b/>
          <w:i/>
          <w:sz w:val="24"/>
          <w:szCs w:val="24"/>
        </w:rPr>
        <w:t>…</w:t>
      </w:r>
    </w:p>
    <w:p w14:paraId="6A3FD4AE" w14:textId="7B6B6A85" w:rsidR="00B73FB2" w:rsidRPr="00B73FB2" w:rsidRDefault="002A3CFE" w:rsidP="00B73FB2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="00B73FB2" w:rsidRPr="00B73FB2">
        <w:rPr>
          <w:rFonts w:ascii="Arial" w:hAnsi="Arial" w:cs="Arial"/>
          <w:sz w:val="24"/>
          <w:szCs w:val="24"/>
        </w:rPr>
        <w:t>kolem</w:t>
      </w:r>
      <w:r>
        <w:rPr>
          <w:rFonts w:ascii="Arial" w:hAnsi="Arial" w:cs="Arial"/>
          <w:sz w:val="24"/>
          <w:szCs w:val="24"/>
        </w:rPr>
        <w:t xml:space="preserve"> žáků/účastníků</w:t>
      </w:r>
      <w:r w:rsidR="00B73FB2" w:rsidRPr="00B73FB2">
        <w:rPr>
          <w:rFonts w:ascii="Arial" w:hAnsi="Arial" w:cs="Arial"/>
          <w:sz w:val="24"/>
          <w:szCs w:val="24"/>
        </w:rPr>
        <w:t xml:space="preserve"> je přiřadit</w:t>
      </w:r>
      <w:r w:rsidR="00B73FB2">
        <w:rPr>
          <w:rFonts w:ascii="Arial" w:hAnsi="Arial" w:cs="Arial"/>
          <w:sz w:val="24"/>
          <w:szCs w:val="24"/>
        </w:rPr>
        <w:t xml:space="preserve"> </w:t>
      </w:r>
      <w:r w:rsidR="00B73FB2" w:rsidRPr="00B73FB2">
        <w:rPr>
          <w:rFonts w:ascii="Arial" w:hAnsi="Arial" w:cs="Arial"/>
          <w:sz w:val="24"/>
          <w:szCs w:val="24"/>
        </w:rPr>
        <w:t xml:space="preserve">k poranění/zdravotnímu problému vhodný způsob řešení (ošetření) </w:t>
      </w:r>
      <w:r w:rsidR="00B73FB2">
        <w:rPr>
          <w:rFonts w:ascii="Arial" w:hAnsi="Arial" w:cs="Arial"/>
          <w:sz w:val="24"/>
          <w:szCs w:val="24"/>
        </w:rPr>
        <w:t>s pomocí karet -</w:t>
      </w:r>
      <w:r w:rsidR="00B73FB2" w:rsidRPr="00B73FB2">
        <w:rPr>
          <w:rFonts w:ascii="Arial" w:hAnsi="Arial" w:cs="Arial"/>
          <w:sz w:val="24"/>
          <w:szCs w:val="24"/>
        </w:rPr>
        <w:t>např. :</w:t>
      </w:r>
    </w:p>
    <w:p w14:paraId="662B8B80" w14:textId="6A9E2E18" w:rsidR="00B73FB2" w:rsidRPr="002A3CFE" w:rsidRDefault="002A3CFE" w:rsidP="002A3CFE">
      <w:pPr>
        <w:pStyle w:val="Odstavecseseznamem"/>
        <w:numPr>
          <w:ilvl w:val="0"/>
          <w:numId w:val="27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A3CFE">
        <w:rPr>
          <w:rFonts w:ascii="Arial" w:hAnsi="Arial" w:cs="Arial"/>
          <w:sz w:val="24"/>
          <w:szCs w:val="24"/>
        </w:rPr>
        <w:t>š</w:t>
      </w:r>
      <w:r w:rsidR="00B73FB2" w:rsidRPr="002A3CFE">
        <w:rPr>
          <w:rFonts w:ascii="Arial" w:hAnsi="Arial" w:cs="Arial"/>
          <w:sz w:val="24"/>
          <w:szCs w:val="24"/>
        </w:rPr>
        <w:t xml:space="preserve">típanec od komára – mast proti svědění s obsahem antihistaminik. </w:t>
      </w:r>
    </w:p>
    <w:p w14:paraId="25302B0A" w14:textId="77777777" w:rsidR="002A3CFE" w:rsidRDefault="002A3CFE" w:rsidP="00B73FB2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769918B2" w14:textId="43EFF5ED" w:rsidR="00B73FB2" w:rsidRPr="002A3CFE" w:rsidRDefault="002A3CFE" w:rsidP="002A3CFE">
      <w:pPr>
        <w:pStyle w:val="Odstavecseseznamem"/>
        <w:numPr>
          <w:ilvl w:val="0"/>
          <w:numId w:val="27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A3CFE">
        <w:rPr>
          <w:rFonts w:ascii="Arial" w:hAnsi="Arial" w:cs="Arial"/>
          <w:sz w:val="24"/>
          <w:szCs w:val="24"/>
        </w:rPr>
        <w:lastRenderedPageBreak/>
        <w:t>p</w:t>
      </w:r>
      <w:r w:rsidR="00B73FB2" w:rsidRPr="002A3CFE">
        <w:rPr>
          <w:rFonts w:ascii="Arial" w:hAnsi="Arial" w:cs="Arial"/>
          <w:sz w:val="24"/>
          <w:szCs w:val="24"/>
        </w:rPr>
        <w:t>anáček obvázaný krk, potí se, červený nos, smrká – léky na nachlazení.</w:t>
      </w:r>
    </w:p>
    <w:p w14:paraId="18679A56" w14:textId="47F0EFCA" w:rsidR="00B73FB2" w:rsidRPr="002A3CFE" w:rsidRDefault="00B73FB2" w:rsidP="00FE6BB6">
      <w:pPr>
        <w:spacing w:before="240" w:after="240"/>
        <w:jc w:val="both"/>
        <w:rPr>
          <w:rFonts w:ascii="Arial" w:hAnsi="Arial" w:cs="Arial"/>
          <w:i/>
          <w:sz w:val="24"/>
          <w:szCs w:val="24"/>
        </w:rPr>
      </w:pPr>
      <w:r w:rsidRPr="002A3CFE">
        <w:rPr>
          <w:rFonts w:ascii="Arial" w:hAnsi="Arial" w:cs="Arial"/>
          <w:i/>
          <w:sz w:val="24"/>
          <w:szCs w:val="24"/>
        </w:rPr>
        <w:t>Stanoviště č. 3.: Aby léky pomáhaly a neškodily…</w:t>
      </w:r>
    </w:p>
    <w:p w14:paraId="4D823857" w14:textId="0A8043E1" w:rsidR="00B73FB2" w:rsidRDefault="00302481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2A3CFE">
        <w:rPr>
          <w:rFonts w:ascii="Arial" w:hAnsi="Arial" w:cs="Arial"/>
          <w:sz w:val="24"/>
          <w:szCs w:val="24"/>
        </w:rPr>
        <w:t>Stanoviště se věnuje problematice správného užívání léků, zejména antibiotik a část je věnovaná i první pomoci při náhodném požití léku dítětem nebo předávkování. Součástí je kvíz, kdy l</w:t>
      </w:r>
      <w:r w:rsidR="00B73FB2" w:rsidRPr="002A3CFE">
        <w:rPr>
          <w:rFonts w:ascii="Arial" w:hAnsi="Arial" w:cs="Arial"/>
          <w:sz w:val="24"/>
          <w:szCs w:val="24"/>
        </w:rPr>
        <w:t xml:space="preserve">ektor rozdá každému účastníkovi odpovědní kartičky ANO a NE </w:t>
      </w:r>
      <w:r w:rsidRPr="002A3CFE">
        <w:rPr>
          <w:rFonts w:ascii="Arial" w:hAnsi="Arial" w:cs="Arial"/>
          <w:sz w:val="24"/>
          <w:szCs w:val="24"/>
        </w:rPr>
        <w:t xml:space="preserve">a pokládá jim </w:t>
      </w:r>
      <w:r w:rsidR="00B73FB2" w:rsidRPr="002A3CFE">
        <w:rPr>
          <w:rFonts w:ascii="Arial" w:hAnsi="Arial" w:cs="Arial"/>
          <w:sz w:val="24"/>
          <w:szCs w:val="24"/>
        </w:rPr>
        <w:t xml:space="preserve">otázky, </w:t>
      </w:r>
      <w:r w:rsidRPr="002A3CFE">
        <w:rPr>
          <w:rFonts w:ascii="Arial" w:hAnsi="Arial" w:cs="Arial"/>
          <w:sz w:val="24"/>
          <w:szCs w:val="24"/>
        </w:rPr>
        <w:t xml:space="preserve">na </w:t>
      </w:r>
      <w:r w:rsidR="00B73FB2" w:rsidRPr="002A3CFE">
        <w:rPr>
          <w:rFonts w:ascii="Arial" w:hAnsi="Arial" w:cs="Arial"/>
          <w:sz w:val="24"/>
          <w:szCs w:val="24"/>
        </w:rPr>
        <w:t xml:space="preserve">které </w:t>
      </w:r>
      <w:r w:rsidRPr="002A3CFE">
        <w:rPr>
          <w:rFonts w:ascii="Arial" w:hAnsi="Arial" w:cs="Arial"/>
          <w:sz w:val="24"/>
          <w:szCs w:val="24"/>
        </w:rPr>
        <w:t xml:space="preserve">pomocí karet odpovídají a rozhodují, zda s tvrzením souhlasí. </w:t>
      </w:r>
    </w:p>
    <w:p w14:paraId="77F198A3" w14:textId="35392D4F" w:rsidR="00302481" w:rsidRDefault="00302481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302481">
        <w:rPr>
          <w:rFonts w:ascii="Arial" w:hAnsi="Arial" w:cs="Arial"/>
          <w:b/>
          <w:sz w:val="24"/>
          <w:szCs w:val="24"/>
        </w:rPr>
        <w:t>Personální nároky</w:t>
      </w:r>
    </w:p>
    <w:p w14:paraId="305B5137" w14:textId="53725258" w:rsidR="00F562FE" w:rsidRPr="00A30C9C" w:rsidRDefault="00F562FE" w:rsidP="00F562FE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Moderátorem pro</w:t>
      </w:r>
      <w:r>
        <w:rPr>
          <w:rFonts w:ascii="Arial" w:hAnsi="Arial" w:cs="Arial"/>
          <w:sz w:val="24"/>
          <w:szCs w:val="24"/>
        </w:rPr>
        <w:t>gramu je osoba odborně způsobilá</w:t>
      </w:r>
      <w:r w:rsidRPr="00A30C9C">
        <w:rPr>
          <w:rFonts w:ascii="Arial" w:hAnsi="Arial" w:cs="Arial"/>
          <w:sz w:val="24"/>
          <w:szCs w:val="24"/>
        </w:rPr>
        <w:t xml:space="preserve"> a proškolená organizátorem v metodice programu. Za jeho zácvik zodpovídá organizátor projektu.</w:t>
      </w:r>
    </w:p>
    <w:p w14:paraId="3A477709" w14:textId="2733BC80" w:rsidR="00F562FE" w:rsidRDefault="00F562FE" w:rsidP="00F562F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Jsou </w:t>
      </w:r>
      <w:r w:rsidRPr="00A30C9C">
        <w:rPr>
          <w:rFonts w:ascii="Arial" w:hAnsi="Arial" w:cs="Arial"/>
          <w:sz w:val="24"/>
          <w:szCs w:val="24"/>
        </w:rPr>
        <w:t>zapotřebí 2 lektoři</w:t>
      </w:r>
      <w:r>
        <w:rPr>
          <w:rFonts w:ascii="Arial" w:hAnsi="Arial" w:cs="Arial"/>
          <w:sz w:val="24"/>
          <w:szCs w:val="24"/>
        </w:rPr>
        <w:t>, o</w:t>
      </w:r>
      <w:r w:rsidRPr="00A30C9C">
        <w:rPr>
          <w:rFonts w:ascii="Arial" w:hAnsi="Arial" w:cs="Arial"/>
          <w:sz w:val="24"/>
          <w:szCs w:val="24"/>
        </w:rPr>
        <w:t xml:space="preserve">rientace lektora v dané problematice je nutná. </w:t>
      </w:r>
      <w:r w:rsidR="00052E2D">
        <w:rPr>
          <w:rFonts w:ascii="Arial" w:hAnsi="Arial" w:cs="Arial"/>
          <w:sz w:val="24"/>
          <w:szCs w:val="24"/>
        </w:rPr>
        <w:t xml:space="preserve"> </w:t>
      </w:r>
    </w:p>
    <w:p w14:paraId="132086D4" w14:textId="776B3168" w:rsidR="00B73FB2" w:rsidRDefault="00302481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Prostorové požadavky</w:t>
      </w:r>
    </w:p>
    <w:p w14:paraId="665367B4" w14:textId="7F7CFF30" w:rsidR="00302481" w:rsidRPr="00F562FE" w:rsidRDefault="00302481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Prostory</w:t>
      </w:r>
      <w:r w:rsidR="00052E2D">
        <w:rPr>
          <w:rFonts w:ascii="Arial" w:hAnsi="Arial" w:cs="Arial"/>
          <w:sz w:val="24"/>
          <w:szCs w:val="24"/>
        </w:rPr>
        <w:t xml:space="preserve"> konání úměrné počtu účastníků např. místnost </w:t>
      </w:r>
      <w:r w:rsidRPr="00F562FE">
        <w:rPr>
          <w:rFonts w:ascii="Arial" w:hAnsi="Arial" w:cs="Arial"/>
          <w:sz w:val="24"/>
          <w:szCs w:val="24"/>
        </w:rPr>
        <w:t xml:space="preserve"> o velikosti školní třídy.</w:t>
      </w:r>
    </w:p>
    <w:p w14:paraId="2D1C78D6" w14:textId="77777777" w:rsidR="00302481" w:rsidRPr="00302481" w:rsidRDefault="00302481" w:rsidP="00302481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302481">
        <w:rPr>
          <w:rFonts w:ascii="Arial" w:hAnsi="Arial" w:cs="Arial"/>
          <w:b/>
          <w:sz w:val="24"/>
          <w:szCs w:val="24"/>
        </w:rPr>
        <w:t>Kontraindikace (omezení)</w:t>
      </w:r>
    </w:p>
    <w:p w14:paraId="1B999034" w14:textId="183B11E4" w:rsidR="00302481" w:rsidRPr="00F562FE" w:rsidRDefault="00302481" w:rsidP="0030248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Program by dále neměl být prováděn nevyškolenými osobami. V případě nesprávného</w:t>
      </w:r>
      <w:r w:rsidR="00F562FE" w:rsidRPr="00F562FE">
        <w:rPr>
          <w:rFonts w:ascii="Arial" w:hAnsi="Arial" w:cs="Arial"/>
          <w:sz w:val="24"/>
          <w:szCs w:val="24"/>
        </w:rPr>
        <w:t xml:space="preserve"> </w:t>
      </w:r>
      <w:r w:rsidRPr="00F562FE">
        <w:rPr>
          <w:rFonts w:ascii="Arial" w:hAnsi="Arial" w:cs="Arial"/>
          <w:sz w:val="24"/>
          <w:szCs w:val="24"/>
        </w:rPr>
        <w:t>užívání programu (změny v metodice, záměna pomůcek) nelze zaručit jeho efektivitu.</w:t>
      </w:r>
    </w:p>
    <w:p w14:paraId="2C6CE029" w14:textId="09ED0B4A" w:rsidR="00302481" w:rsidRDefault="00302481" w:rsidP="00302481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302481">
        <w:rPr>
          <w:rFonts w:ascii="Arial" w:hAnsi="Arial" w:cs="Arial"/>
          <w:b/>
          <w:sz w:val="24"/>
          <w:szCs w:val="24"/>
        </w:rPr>
        <w:t>Materiální požadavky</w:t>
      </w:r>
    </w:p>
    <w:p w14:paraId="65D6D499" w14:textId="59499C3F" w:rsidR="00052E2D" w:rsidRPr="00052E2D" w:rsidRDefault="00052E2D" w:rsidP="0030248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Zajišťuje realizátor. </w:t>
      </w:r>
    </w:p>
    <w:p w14:paraId="485C1DE0" w14:textId="77777777" w:rsidR="00F562FE" w:rsidRPr="00F562FE" w:rsidRDefault="00F562FE" w:rsidP="00F562F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Stanoviště č.: 1 - Co patří do domácí lékárničky?</w:t>
      </w:r>
    </w:p>
    <w:p w14:paraId="10F2F198" w14:textId="19FB3AD0" w:rsidR="00F562FE" w:rsidRPr="00F562FE" w:rsidRDefault="00F562FE" w:rsidP="00F562FE">
      <w:pPr>
        <w:pStyle w:val="Odstavecseseznamem"/>
        <w:numPr>
          <w:ilvl w:val="0"/>
          <w:numId w:val="23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 xml:space="preserve">Kartičky zdravotnického vybavení </w:t>
      </w:r>
    </w:p>
    <w:p w14:paraId="532B182E" w14:textId="6C3F512A" w:rsidR="00F562FE" w:rsidRPr="00F562FE" w:rsidRDefault="00F562FE" w:rsidP="00F562FE">
      <w:pPr>
        <w:pStyle w:val="Odstavecseseznamem"/>
        <w:numPr>
          <w:ilvl w:val="0"/>
          <w:numId w:val="23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Prázdný obal od běžného léku, ze základního vybavení lékárničky</w:t>
      </w:r>
    </w:p>
    <w:p w14:paraId="374B6CE3" w14:textId="7B1AEE26" w:rsidR="00F562FE" w:rsidRPr="00F562FE" w:rsidRDefault="00F562FE" w:rsidP="00F562FE">
      <w:pPr>
        <w:pStyle w:val="Odstavecseseznamem"/>
        <w:numPr>
          <w:ilvl w:val="0"/>
          <w:numId w:val="23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Stůl na rozložení pomůcek, magnetická tabule, stojan, magnety</w:t>
      </w:r>
    </w:p>
    <w:p w14:paraId="639D0193" w14:textId="1194883F" w:rsidR="00F562FE" w:rsidRPr="00F562FE" w:rsidRDefault="00F562FE" w:rsidP="00F562FE">
      <w:pPr>
        <w:pStyle w:val="Odstavecseseznamem"/>
        <w:numPr>
          <w:ilvl w:val="0"/>
          <w:numId w:val="23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Lékovka, lékárnička, krabička od běžně dostupného léku</w:t>
      </w:r>
    </w:p>
    <w:p w14:paraId="57318C81" w14:textId="19525EB0" w:rsidR="00B73FB2" w:rsidRPr="00F562FE" w:rsidRDefault="00F562FE" w:rsidP="00F562F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Stanoviště č.: 2 - Nejsem případ pro doktora, aneb poradím si sám…</w:t>
      </w:r>
    </w:p>
    <w:p w14:paraId="28036ECA" w14:textId="77777777" w:rsidR="00F562FE" w:rsidRPr="00F562FE" w:rsidRDefault="00F562FE" w:rsidP="00F562FE">
      <w:pPr>
        <w:pStyle w:val="Odstavecseseznamem"/>
        <w:numPr>
          <w:ilvl w:val="0"/>
          <w:numId w:val="24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 xml:space="preserve">Kartičky řešení (ošetření s pomocí léky), </w:t>
      </w:r>
    </w:p>
    <w:p w14:paraId="6A5A962D" w14:textId="560BF1A3" w:rsidR="00F562FE" w:rsidRPr="00F562FE" w:rsidRDefault="00F562FE" w:rsidP="00F562FE">
      <w:pPr>
        <w:pStyle w:val="Odstavecseseznamem"/>
        <w:numPr>
          <w:ilvl w:val="0"/>
          <w:numId w:val="24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obrázky znázorňující poranění či jiné životní situace</w:t>
      </w:r>
    </w:p>
    <w:p w14:paraId="6874E069" w14:textId="61B4A63E" w:rsidR="00F562FE" w:rsidRPr="00F562FE" w:rsidRDefault="00F562FE" w:rsidP="00F562FE">
      <w:pPr>
        <w:pStyle w:val="Odstavecseseznamem"/>
        <w:numPr>
          <w:ilvl w:val="0"/>
          <w:numId w:val="24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 xml:space="preserve">Stůl na rozložení pomůcek/ magnetická tabule, stojan, magnety </w:t>
      </w:r>
    </w:p>
    <w:p w14:paraId="27839819" w14:textId="77777777" w:rsidR="00F562FE" w:rsidRDefault="00F562FE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 xml:space="preserve">Stanoviště č.: 3 - Aby léky pomáhaly a neškodily… </w:t>
      </w:r>
    </w:p>
    <w:p w14:paraId="795DC16A" w14:textId="463321BD" w:rsidR="00F562FE" w:rsidRPr="00F562FE" w:rsidRDefault="00F562FE" w:rsidP="00F562FE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Odpovědní kartičky ANO a NE v dostatečném množství (dle počtu účastníků)</w:t>
      </w:r>
    </w:p>
    <w:p w14:paraId="40B02AD4" w14:textId="10F9B312" w:rsidR="00F562FE" w:rsidRPr="00F562FE" w:rsidRDefault="00F562FE" w:rsidP="00F562FE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 xml:space="preserve">Stůl na rozložení pomůcek/ magnetická tabule, stojan, magnety </w:t>
      </w:r>
    </w:p>
    <w:p w14:paraId="484CAD30" w14:textId="2C82F6BC" w:rsidR="00F562FE" w:rsidRPr="00F562FE" w:rsidRDefault="00F562FE" w:rsidP="00F562FE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 xml:space="preserve">Kartičky otázky ke kvízu k problematice ATB </w:t>
      </w:r>
    </w:p>
    <w:p w14:paraId="3A9F07B0" w14:textId="5BF55ACA" w:rsidR="00B73FB2" w:rsidRPr="00F562FE" w:rsidRDefault="00F562FE" w:rsidP="00F562FE">
      <w:pPr>
        <w:pStyle w:val="Odstavecseseznamem"/>
        <w:numPr>
          <w:ilvl w:val="0"/>
          <w:numId w:val="26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562FE">
        <w:rPr>
          <w:rFonts w:ascii="Arial" w:hAnsi="Arial" w:cs="Arial"/>
          <w:sz w:val="24"/>
          <w:szCs w:val="24"/>
        </w:rPr>
        <w:t>Papír psací potřeby</w:t>
      </w:r>
    </w:p>
    <w:p w14:paraId="6346BC63" w14:textId="5A11B64D" w:rsidR="00A30C9C" w:rsidRPr="00A30C9C" w:rsidRDefault="00A30C9C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lastRenderedPageBreak/>
        <w:t xml:space="preserve">Návaznosti / vhodné kombinace </w:t>
      </w:r>
    </w:p>
    <w:p w14:paraId="2BB60758" w14:textId="2EAD5EB4" w:rsidR="00A30C9C" w:rsidRPr="00A30C9C" w:rsidRDefault="00A30C9C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Je </w:t>
      </w:r>
      <w:r w:rsidR="002A3CFE">
        <w:rPr>
          <w:rFonts w:ascii="Arial" w:hAnsi="Arial" w:cs="Arial"/>
          <w:sz w:val="24"/>
          <w:szCs w:val="24"/>
        </w:rPr>
        <w:t>možné</w:t>
      </w:r>
      <w:r w:rsidRPr="00A30C9C">
        <w:rPr>
          <w:rFonts w:ascii="Arial" w:hAnsi="Arial" w:cs="Arial"/>
          <w:sz w:val="24"/>
          <w:szCs w:val="24"/>
        </w:rPr>
        <w:t xml:space="preserve"> na tuto problematiku navázat ve v předmětu Výchova ke zdraví a dalších společenskovědních předmětech. </w:t>
      </w:r>
    </w:p>
    <w:p w14:paraId="3DAC0AC7" w14:textId="77777777" w:rsidR="00A30C9C" w:rsidRPr="00A30C9C" w:rsidRDefault="00A30C9C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 xml:space="preserve">Realizátor </w:t>
      </w:r>
    </w:p>
    <w:p w14:paraId="0C2655DB" w14:textId="77777777" w:rsidR="00A30C9C" w:rsidRPr="00A30C9C" w:rsidRDefault="00A30C9C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 xml:space="preserve">Název organizace: Státní zdravotní ústav </w:t>
      </w:r>
    </w:p>
    <w:p w14:paraId="35B85E2B" w14:textId="77777777" w:rsidR="00FE6BB6" w:rsidRPr="00A30C9C" w:rsidRDefault="00A30C9C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30C9C">
        <w:rPr>
          <w:rFonts w:ascii="Arial" w:hAnsi="Arial" w:cs="Arial"/>
          <w:sz w:val="24"/>
          <w:szCs w:val="24"/>
        </w:rPr>
        <w:t>Adresa: Šrobárova 48/49, Praha 10, 100 00</w:t>
      </w:r>
    </w:p>
    <w:p w14:paraId="7D016684" w14:textId="77777777" w:rsidR="00A30C9C" w:rsidRDefault="00A30C9C" w:rsidP="00FE6B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30C9C">
        <w:rPr>
          <w:rFonts w:ascii="Arial" w:hAnsi="Arial" w:cs="Arial"/>
          <w:b/>
          <w:sz w:val="24"/>
          <w:szCs w:val="24"/>
        </w:rPr>
        <w:t>Autoři a garanti programu:</w:t>
      </w:r>
    </w:p>
    <w:p w14:paraId="39C6E06C" w14:textId="11E707C9" w:rsidR="00D176F7" w:rsidRPr="00052E2D" w:rsidRDefault="00052E2D" w:rsidP="00FE6BB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52E2D">
        <w:rPr>
          <w:rFonts w:ascii="Arial" w:hAnsi="Arial" w:cs="Arial"/>
        </w:rPr>
        <w:t>Bc</w:t>
      </w:r>
      <w:r w:rsidRPr="00052E2D">
        <w:rPr>
          <w:rFonts w:ascii="Arial" w:hAnsi="Arial" w:cs="Arial"/>
          <w:sz w:val="24"/>
          <w:szCs w:val="24"/>
        </w:rPr>
        <w:t>. Andrea Dostalíková, Bc. Michal Ziegler, Mgr. Jana Lávičková, MUDr. Alena Váňová, MUDr. Martin Chaloupka, Bc. Veronika Andrikovičová</w:t>
      </w:r>
    </w:p>
    <w:p w14:paraId="752D9628" w14:textId="77777777" w:rsidR="00FE6BB6" w:rsidRPr="00FE6BB6" w:rsidRDefault="00A30C9C" w:rsidP="00FE6BB6">
      <w:pPr>
        <w:spacing w:line="360" w:lineRule="auto"/>
        <w:jc w:val="both"/>
        <w:rPr>
          <w:rFonts w:ascii="Arial" w:eastAsia="Arial" w:hAnsi="Arial" w:cs="Arial"/>
          <w:color w:val="212529"/>
          <w:sz w:val="30"/>
          <w:szCs w:val="30"/>
        </w:rPr>
      </w:pPr>
      <w:r w:rsidRPr="00FE6BB6">
        <w:rPr>
          <w:rFonts w:ascii="Arial Rounded MT Bold" w:eastAsia="Times New Roman" w:hAnsi="Arial Rounded MT Bold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0E67EE7" wp14:editId="559F6638">
            <wp:simplePos x="0" y="0"/>
            <wp:positionH relativeFrom="margin">
              <wp:posOffset>4998720</wp:posOffset>
            </wp:positionH>
            <wp:positionV relativeFrom="paragraph">
              <wp:posOffset>179705</wp:posOffset>
            </wp:positionV>
            <wp:extent cx="1190625" cy="1190625"/>
            <wp:effectExtent l="0" t="0" r="9525" b="9525"/>
            <wp:wrapSquare wrapText="bothSides"/>
            <wp:docPr id="10" name="Obrázek 10" descr="C:\Users\petra.kamaradova\AppData\Local\Microsoft\Windows\INetCache\Content.Word\logo-fb-cp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.kamaradova\AppData\Local\Microsoft\Windows\INetCache\Content.Word\logo-fb-cpv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B6"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F214763" wp14:editId="1ABC8107">
            <wp:simplePos x="0" y="0"/>
            <wp:positionH relativeFrom="margin">
              <wp:posOffset>-171450</wp:posOffset>
            </wp:positionH>
            <wp:positionV relativeFrom="paragraph">
              <wp:posOffset>197485</wp:posOffset>
            </wp:positionV>
            <wp:extent cx="1066800" cy="1057275"/>
            <wp:effectExtent l="0" t="0" r="0" b="9525"/>
            <wp:wrapSquare wrapText="bothSides"/>
            <wp:docPr id="9" name="Obrázek 9" descr="logo SZ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6BB6" w:rsidRPr="00FE6B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247D" w14:textId="77777777" w:rsidR="00875E26" w:rsidRDefault="00875E26" w:rsidP="00FE6BB6">
      <w:pPr>
        <w:spacing w:after="0" w:line="240" w:lineRule="auto"/>
      </w:pPr>
      <w:r>
        <w:separator/>
      </w:r>
    </w:p>
  </w:endnote>
  <w:endnote w:type="continuationSeparator" w:id="0">
    <w:p w14:paraId="7D842933" w14:textId="77777777" w:rsidR="00875E26" w:rsidRDefault="00875E26" w:rsidP="00F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232432"/>
      <w:docPartObj>
        <w:docPartGallery w:val="Page Numbers (Bottom of Page)"/>
        <w:docPartUnique/>
      </w:docPartObj>
    </w:sdtPr>
    <w:sdtContent>
      <w:p w14:paraId="5AC3AA24" w14:textId="3A73AC32" w:rsidR="00052E2D" w:rsidRDefault="00052E2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D23">
          <w:rPr>
            <w:noProof/>
          </w:rPr>
          <w:t>4</w:t>
        </w:r>
        <w:r>
          <w:fldChar w:fldCharType="end"/>
        </w:r>
      </w:p>
    </w:sdtContent>
  </w:sdt>
  <w:p w14:paraId="28371DAF" w14:textId="77777777" w:rsidR="00052E2D" w:rsidRDefault="00052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3BE28" w14:textId="77777777" w:rsidR="00875E26" w:rsidRDefault="00875E26" w:rsidP="00FE6BB6">
      <w:pPr>
        <w:spacing w:after="0" w:line="240" w:lineRule="auto"/>
      </w:pPr>
      <w:r>
        <w:separator/>
      </w:r>
    </w:p>
  </w:footnote>
  <w:footnote w:type="continuationSeparator" w:id="0">
    <w:p w14:paraId="249BA173" w14:textId="77777777" w:rsidR="00875E26" w:rsidRDefault="00875E26" w:rsidP="00F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045C" w14:textId="77777777" w:rsidR="00FE6BB6" w:rsidRDefault="00FE6BB6">
    <w:pPr>
      <w:pStyle w:val="Zhlav"/>
    </w:pPr>
    <w:r w:rsidRPr="00FE6BB6">
      <w:rPr>
        <w:rFonts w:ascii="Arial" w:eastAsia="Times New Roman" w:hAnsi="Arial" w:cs="Arial"/>
        <w:b/>
        <w:noProof/>
        <w:sz w:val="24"/>
        <w:szCs w:val="24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3294531" wp14:editId="7150470F">
          <wp:simplePos x="0" y="0"/>
          <wp:positionH relativeFrom="margin">
            <wp:posOffset>5748655</wp:posOffset>
          </wp:positionH>
          <wp:positionV relativeFrom="paragraph">
            <wp:posOffset>-297180</wp:posOffset>
          </wp:positionV>
          <wp:extent cx="638175" cy="631825"/>
          <wp:effectExtent l="0" t="0" r="9525" b="0"/>
          <wp:wrapSquare wrapText="bothSides"/>
          <wp:docPr id="11" name="Obrázek 11" descr="logo SZ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Z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6A"/>
    <w:multiLevelType w:val="multilevel"/>
    <w:tmpl w:val="C3727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A7F6F"/>
    <w:multiLevelType w:val="multilevel"/>
    <w:tmpl w:val="39782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E42C04"/>
    <w:multiLevelType w:val="hybridMultilevel"/>
    <w:tmpl w:val="AF9A3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1DF8"/>
    <w:multiLevelType w:val="multilevel"/>
    <w:tmpl w:val="D7CC6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924A84"/>
    <w:multiLevelType w:val="multilevel"/>
    <w:tmpl w:val="C04A5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8A489E"/>
    <w:multiLevelType w:val="multilevel"/>
    <w:tmpl w:val="1AE05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A94283"/>
    <w:multiLevelType w:val="multilevel"/>
    <w:tmpl w:val="B9601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086248"/>
    <w:multiLevelType w:val="multilevel"/>
    <w:tmpl w:val="7C682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9B4F94"/>
    <w:multiLevelType w:val="multilevel"/>
    <w:tmpl w:val="5B1E0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3F2923"/>
    <w:multiLevelType w:val="hybridMultilevel"/>
    <w:tmpl w:val="65422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A1E88">
      <w:numFmt w:val="bullet"/>
      <w:lvlText w:val="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4564A"/>
    <w:multiLevelType w:val="multilevel"/>
    <w:tmpl w:val="3DCAF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A64F20"/>
    <w:multiLevelType w:val="multilevel"/>
    <w:tmpl w:val="67104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625F4D"/>
    <w:multiLevelType w:val="multilevel"/>
    <w:tmpl w:val="A4C80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9C5F6B"/>
    <w:multiLevelType w:val="hybridMultilevel"/>
    <w:tmpl w:val="C832B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B4F"/>
    <w:multiLevelType w:val="multilevel"/>
    <w:tmpl w:val="FD6CD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284669F"/>
    <w:multiLevelType w:val="multilevel"/>
    <w:tmpl w:val="42E26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DE1464"/>
    <w:multiLevelType w:val="hybridMultilevel"/>
    <w:tmpl w:val="FEB06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120C4"/>
    <w:multiLevelType w:val="hybridMultilevel"/>
    <w:tmpl w:val="8E420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C7C91"/>
    <w:multiLevelType w:val="multilevel"/>
    <w:tmpl w:val="17101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B9719C"/>
    <w:multiLevelType w:val="hybridMultilevel"/>
    <w:tmpl w:val="9CCC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442FD"/>
    <w:multiLevelType w:val="multilevel"/>
    <w:tmpl w:val="6CAA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240216"/>
    <w:multiLevelType w:val="multilevel"/>
    <w:tmpl w:val="731C8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76D5E66"/>
    <w:multiLevelType w:val="hybridMultilevel"/>
    <w:tmpl w:val="8718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0CB5"/>
    <w:multiLevelType w:val="multilevel"/>
    <w:tmpl w:val="627A7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4627CC"/>
    <w:multiLevelType w:val="multilevel"/>
    <w:tmpl w:val="F0A0B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626C00"/>
    <w:multiLevelType w:val="multilevel"/>
    <w:tmpl w:val="02B63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DF8725D"/>
    <w:multiLevelType w:val="multilevel"/>
    <w:tmpl w:val="671E4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2"/>
  </w:num>
  <w:num w:numId="5">
    <w:abstractNumId w:val="20"/>
  </w:num>
  <w:num w:numId="6">
    <w:abstractNumId w:val="25"/>
  </w:num>
  <w:num w:numId="7">
    <w:abstractNumId w:val="18"/>
  </w:num>
  <w:num w:numId="8">
    <w:abstractNumId w:val="4"/>
  </w:num>
  <w:num w:numId="9">
    <w:abstractNumId w:val="26"/>
  </w:num>
  <w:num w:numId="10">
    <w:abstractNumId w:val="21"/>
  </w:num>
  <w:num w:numId="11">
    <w:abstractNumId w:val="24"/>
  </w:num>
  <w:num w:numId="12">
    <w:abstractNumId w:val="3"/>
  </w:num>
  <w:num w:numId="13">
    <w:abstractNumId w:val="15"/>
  </w:num>
  <w:num w:numId="14">
    <w:abstractNumId w:val="0"/>
  </w:num>
  <w:num w:numId="15">
    <w:abstractNumId w:val="10"/>
  </w:num>
  <w:num w:numId="16">
    <w:abstractNumId w:val="5"/>
  </w:num>
  <w:num w:numId="17">
    <w:abstractNumId w:val="7"/>
  </w:num>
  <w:num w:numId="18">
    <w:abstractNumId w:val="11"/>
  </w:num>
  <w:num w:numId="19">
    <w:abstractNumId w:val="14"/>
  </w:num>
  <w:num w:numId="20">
    <w:abstractNumId w:val="1"/>
  </w:num>
  <w:num w:numId="21">
    <w:abstractNumId w:val="16"/>
  </w:num>
  <w:num w:numId="22">
    <w:abstractNumId w:val="2"/>
  </w:num>
  <w:num w:numId="23">
    <w:abstractNumId w:val="17"/>
  </w:num>
  <w:num w:numId="24">
    <w:abstractNumId w:val="9"/>
  </w:num>
  <w:num w:numId="25">
    <w:abstractNumId w:val="13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B6"/>
    <w:rsid w:val="00016728"/>
    <w:rsid w:val="00017938"/>
    <w:rsid w:val="00052E2D"/>
    <w:rsid w:val="000B3EC4"/>
    <w:rsid w:val="002A3CFE"/>
    <w:rsid w:val="002C3555"/>
    <w:rsid w:val="002E5436"/>
    <w:rsid w:val="00302481"/>
    <w:rsid w:val="003A3D63"/>
    <w:rsid w:val="003A4059"/>
    <w:rsid w:val="003D20CF"/>
    <w:rsid w:val="003E5DE2"/>
    <w:rsid w:val="004B4A93"/>
    <w:rsid w:val="00511549"/>
    <w:rsid w:val="0059475B"/>
    <w:rsid w:val="005C0D23"/>
    <w:rsid w:val="006A36CC"/>
    <w:rsid w:val="006B5D32"/>
    <w:rsid w:val="006F042F"/>
    <w:rsid w:val="00766129"/>
    <w:rsid w:val="007C2CCD"/>
    <w:rsid w:val="00815FB1"/>
    <w:rsid w:val="00875E26"/>
    <w:rsid w:val="008F7656"/>
    <w:rsid w:val="009B5C3F"/>
    <w:rsid w:val="009D608E"/>
    <w:rsid w:val="00A23316"/>
    <w:rsid w:val="00A30C9C"/>
    <w:rsid w:val="00AC7B12"/>
    <w:rsid w:val="00B73FB2"/>
    <w:rsid w:val="00CA5B96"/>
    <w:rsid w:val="00CC2960"/>
    <w:rsid w:val="00CE6BDB"/>
    <w:rsid w:val="00D176F7"/>
    <w:rsid w:val="00D745B5"/>
    <w:rsid w:val="00DB0C4D"/>
    <w:rsid w:val="00DB334C"/>
    <w:rsid w:val="00DE65FA"/>
    <w:rsid w:val="00DF0195"/>
    <w:rsid w:val="00DF3FFC"/>
    <w:rsid w:val="00E73D59"/>
    <w:rsid w:val="00E86CB9"/>
    <w:rsid w:val="00F10F67"/>
    <w:rsid w:val="00F562FE"/>
    <w:rsid w:val="00F76396"/>
    <w:rsid w:val="00FE6BB6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25B43"/>
  <w15:chartTrackingRefBased/>
  <w15:docId w15:val="{313E9D48-BF72-4560-B222-13D8797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BB6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rsid w:val="00FE6BB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6BB6"/>
    <w:rPr>
      <w:rFonts w:ascii="Calibri" w:eastAsia="Calibri" w:hAnsi="Calibri" w:cs="Calibri"/>
      <w:b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BB6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BB6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7C2C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3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4C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34C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4C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DA95-E7A1-4397-A032-9FFE313D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Rosová</dc:creator>
  <cp:keywords/>
  <dc:description/>
  <cp:lastModifiedBy> </cp:lastModifiedBy>
  <cp:revision>2</cp:revision>
  <dcterms:created xsi:type="dcterms:W3CDTF">2024-06-21T13:57:00Z</dcterms:created>
  <dcterms:modified xsi:type="dcterms:W3CDTF">2024-06-21T13:57:00Z</dcterms:modified>
</cp:coreProperties>
</file>