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2A7D2" w14:textId="41693813" w:rsidR="009B1F37" w:rsidRPr="00CD3946" w:rsidRDefault="00CD3946">
      <w:pPr>
        <w:rPr>
          <w:b/>
          <w:bCs/>
        </w:rPr>
      </w:pPr>
      <w:r w:rsidRPr="00CD3946">
        <w:rPr>
          <w:b/>
          <w:bCs/>
        </w:rPr>
        <w:t>Název</w:t>
      </w:r>
      <w:r w:rsidR="00CA68F3">
        <w:rPr>
          <w:b/>
          <w:bCs/>
        </w:rPr>
        <w:t xml:space="preserve"> – </w:t>
      </w:r>
      <w:proofErr w:type="spellStart"/>
      <w:r w:rsidR="00CA68F3">
        <w:rPr>
          <w:b/>
          <w:bCs/>
        </w:rPr>
        <w:t>Madio</w:t>
      </w:r>
      <w:proofErr w:type="spellEnd"/>
    </w:p>
    <w:p w14:paraId="76E3D464" w14:textId="1D57F31F" w:rsidR="00CD3946" w:rsidRDefault="00CD3946"/>
    <w:p w14:paraId="5216AA3A" w14:textId="3760222D" w:rsidR="00CD3946" w:rsidRDefault="00CD3946">
      <w:pPr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>Základní informace o programu</w:t>
      </w:r>
      <w:r>
        <w:rPr>
          <w:rFonts w:ascii="Times New Roman" w:eastAsia="Times New Roman" w:hAnsi="Times New Roman" w:cs="Times New Roman"/>
          <w:b/>
          <w:bCs/>
          <w:lang w:eastAsia="cs-CZ"/>
        </w:rPr>
        <w:t>:</w:t>
      </w:r>
    </w:p>
    <w:p w14:paraId="7E0BE91E" w14:textId="77777777" w:rsidR="00CD3946" w:rsidRDefault="00CD3946">
      <w:pPr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547CA0F" w14:textId="6AC519C6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FE1BA4">
        <w:rPr>
          <w:rFonts w:ascii="Times New Roman" w:eastAsia="Times New Roman" w:hAnsi="Times New Roman" w:cs="Times New Roman"/>
          <w:u w:val="single"/>
          <w:lang w:eastAsia="cs-CZ"/>
        </w:rPr>
        <w:t>Úroveň provádění</w:t>
      </w:r>
      <w:r w:rsidRPr="00FE1BA4">
        <w:rPr>
          <w:rFonts w:ascii="Times New Roman" w:eastAsia="Times New Roman" w:hAnsi="Times New Roman" w:cs="Times New Roman"/>
          <w:lang w:eastAsia="cs-CZ"/>
        </w:rPr>
        <w:t xml:space="preserve">: </w:t>
      </w:r>
      <w:r w:rsidR="00CA68F3">
        <w:rPr>
          <w:rFonts w:ascii="Times New Roman" w:eastAsia="Times New Roman" w:hAnsi="Times New Roman" w:cs="Times New Roman"/>
          <w:lang w:eastAsia="cs-CZ"/>
        </w:rPr>
        <w:t>všeobecná, selektivní</w:t>
      </w:r>
      <w:r w:rsidR="002E359C">
        <w:rPr>
          <w:rFonts w:ascii="Times New Roman" w:eastAsia="Times New Roman" w:hAnsi="Times New Roman" w:cs="Times New Roman"/>
          <w:lang w:eastAsia="cs-CZ"/>
        </w:rPr>
        <w:t>, indikovaná</w:t>
      </w:r>
      <w:r w:rsidR="00CA68F3">
        <w:rPr>
          <w:rFonts w:ascii="Times New Roman" w:eastAsia="Times New Roman" w:hAnsi="Times New Roman" w:cs="Times New Roman"/>
          <w:lang w:eastAsia="cs-CZ"/>
        </w:rPr>
        <w:t xml:space="preserve"> prevence</w:t>
      </w:r>
    </w:p>
    <w:p w14:paraId="3E1F7D50" w14:textId="106BD4A0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FE1BA4">
        <w:rPr>
          <w:rFonts w:ascii="Times New Roman" w:eastAsia="Times New Roman" w:hAnsi="Times New Roman" w:cs="Times New Roman"/>
          <w:u w:val="single"/>
          <w:lang w:eastAsia="cs-CZ"/>
        </w:rPr>
        <w:t>Oblast zaměření</w:t>
      </w:r>
      <w:r w:rsidRPr="00FE1BA4">
        <w:rPr>
          <w:rFonts w:ascii="Times New Roman" w:eastAsia="Times New Roman" w:hAnsi="Times New Roman" w:cs="Times New Roman"/>
          <w:lang w:eastAsia="cs-CZ"/>
        </w:rPr>
        <w:t xml:space="preserve">: </w:t>
      </w:r>
      <w:r w:rsidR="00CA68F3">
        <w:rPr>
          <w:rFonts w:ascii="Times New Roman" w:eastAsia="Times New Roman" w:hAnsi="Times New Roman" w:cs="Times New Roman"/>
          <w:lang w:eastAsia="cs-CZ"/>
        </w:rPr>
        <w:t>specifické oblasti zaměření</w:t>
      </w:r>
    </w:p>
    <w:p w14:paraId="59173410" w14:textId="3CACB254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FE1BA4">
        <w:rPr>
          <w:rFonts w:ascii="Times New Roman" w:eastAsia="Times New Roman" w:hAnsi="Times New Roman" w:cs="Times New Roman"/>
          <w:u w:val="single"/>
          <w:lang w:eastAsia="cs-CZ"/>
        </w:rPr>
        <w:t>Cílová skupina</w:t>
      </w:r>
      <w:r w:rsidRPr="00FE1BA4">
        <w:rPr>
          <w:rFonts w:ascii="Times New Roman" w:eastAsia="Times New Roman" w:hAnsi="Times New Roman" w:cs="Times New Roman"/>
          <w:lang w:eastAsia="cs-CZ"/>
        </w:rPr>
        <w:t xml:space="preserve">: </w:t>
      </w:r>
      <w:r w:rsidR="00CA68F3">
        <w:rPr>
          <w:rFonts w:ascii="Times New Roman" w:eastAsia="Times New Roman" w:hAnsi="Times New Roman" w:cs="Times New Roman"/>
          <w:lang w:eastAsia="cs-CZ"/>
        </w:rPr>
        <w:t>starší školní žáci, studenti SŠ a jejich pedagogové</w:t>
      </w:r>
    </w:p>
    <w:p w14:paraId="6A352705" w14:textId="0B4136F1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FE1BA4">
        <w:rPr>
          <w:rFonts w:ascii="Times New Roman" w:eastAsia="Times New Roman" w:hAnsi="Times New Roman" w:cs="Times New Roman"/>
          <w:u w:val="single"/>
          <w:lang w:eastAsia="cs-CZ"/>
        </w:rPr>
        <w:t>Forma</w:t>
      </w:r>
      <w:r w:rsidRPr="00FE1BA4">
        <w:rPr>
          <w:rFonts w:ascii="Times New Roman" w:eastAsia="Times New Roman" w:hAnsi="Times New Roman" w:cs="Times New Roman"/>
          <w:lang w:eastAsia="cs-CZ"/>
        </w:rPr>
        <w:t xml:space="preserve">: </w:t>
      </w:r>
      <w:r w:rsidR="00CA68F3">
        <w:rPr>
          <w:rFonts w:ascii="Times New Roman" w:eastAsia="Times New Roman" w:hAnsi="Times New Roman" w:cs="Times New Roman"/>
          <w:lang w:eastAsia="cs-CZ"/>
        </w:rPr>
        <w:t>interaktivní</w:t>
      </w:r>
    </w:p>
    <w:p w14:paraId="1426E986" w14:textId="200202E6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FE1BA4">
        <w:rPr>
          <w:rFonts w:ascii="Times New Roman" w:eastAsia="Times New Roman" w:hAnsi="Times New Roman" w:cs="Times New Roman"/>
          <w:u w:val="single"/>
          <w:lang w:eastAsia="cs-CZ"/>
        </w:rPr>
        <w:t>Délka programu</w:t>
      </w:r>
      <w:r w:rsidRPr="00FE1BA4">
        <w:rPr>
          <w:rFonts w:ascii="Times New Roman" w:eastAsia="Times New Roman" w:hAnsi="Times New Roman" w:cs="Times New Roman"/>
          <w:lang w:eastAsia="cs-CZ"/>
        </w:rPr>
        <w:t xml:space="preserve">: </w:t>
      </w:r>
      <w:r w:rsidR="00CA68F3">
        <w:rPr>
          <w:rFonts w:ascii="Times New Roman" w:eastAsia="Times New Roman" w:hAnsi="Times New Roman" w:cs="Times New Roman"/>
          <w:lang w:eastAsia="cs-CZ"/>
        </w:rPr>
        <w:t>dlouhodobý</w:t>
      </w:r>
    </w:p>
    <w:p w14:paraId="33D97313" w14:textId="0ED5356B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FE1BA4">
        <w:rPr>
          <w:rFonts w:ascii="Times New Roman" w:eastAsia="Times New Roman" w:hAnsi="Times New Roman" w:cs="Times New Roman"/>
          <w:u w:val="single"/>
          <w:lang w:eastAsia="cs-CZ"/>
        </w:rPr>
        <w:t>Poskytovatel</w:t>
      </w:r>
      <w:r w:rsidRPr="00FE1BA4">
        <w:rPr>
          <w:rFonts w:ascii="Times New Roman" w:eastAsia="Times New Roman" w:hAnsi="Times New Roman" w:cs="Times New Roman"/>
          <w:lang w:eastAsia="cs-CZ"/>
        </w:rPr>
        <w:t xml:space="preserve">: </w:t>
      </w:r>
      <w:proofErr w:type="spellStart"/>
      <w:r w:rsidR="00CA68F3">
        <w:rPr>
          <w:rFonts w:ascii="Times New Roman" w:eastAsia="Times New Roman" w:hAnsi="Times New Roman" w:cs="Times New Roman"/>
          <w:lang w:eastAsia="cs-CZ"/>
        </w:rPr>
        <w:t>Madio</w:t>
      </w:r>
      <w:proofErr w:type="spellEnd"/>
      <w:r w:rsidR="00CA68F3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="00CA68F3">
        <w:rPr>
          <w:rFonts w:ascii="Times New Roman" w:eastAsia="Times New Roman" w:hAnsi="Times New Roman" w:cs="Times New Roman"/>
          <w:lang w:eastAsia="cs-CZ"/>
        </w:rPr>
        <w:t>z.s</w:t>
      </w:r>
      <w:proofErr w:type="spellEnd"/>
      <w:r w:rsidR="00CA68F3">
        <w:rPr>
          <w:rFonts w:ascii="Times New Roman" w:eastAsia="Times New Roman" w:hAnsi="Times New Roman" w:cs="Times New Roman"/>
          <w:lang w:eastAsia="cs-CZ"/>
        </w:rPr>
        <w:t>.</w:t>
      </w:r>
    </w:p>
    <w:p w14:paraId="6BCEF424" w14:textId="4A422B52" w:rsidR="00AB5B39" w:rsidRPr="00AB5B39" w:rsidRDefault="00AB5B39" w:rsidP="00CD3946">
      <w:pPr>
        <w:spacing w:line="360" w:lineRule="auto"/>
        <w:rPr>
          <w:rFonts w:ascii="Times New Roman" w:eastAsia="Times New Roman" w:hAnsi="Times New Roman" w:cs="Times New Roman"/>
          <w:u w:val="single"/>
          <w:lang w:eastAsia="cs-CZ"/>
        </w:rPr>
      </w:pPr>
      <w:r w:rsidRPr="00AB5B39">
        <w:rPr>
          <w:rFonts w:ascii="Times New Roman" w:eastAsia="Times New Roman" w:hAnsi="Times New Roman" w:cs="Times New Roman"/>
          <w:u w:val="single"/>
          <w:lang w:eastAsia="cs-CZ"/>
        </w:rPr>
        <w:t>Náročnost programu:</w:t>
      </w:r>
      <w:r w:rsidR="00CA68F3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  <w:r w:rsidR="002E359C" w:rsidRPr="002E359C">
        <w:rPr>
          <w:rFonts w:ascii="Times New Roman" w:eastAsia="Times New Roman" w:hAnsi="Times New Roman" w:cs="Times New Roman"/>
          <w:lang w:eastAsia="cs-CZ"/>
        </w:rPr>
        <w:t>dle úrovně provádění</w:t>
      </w:r>
    </w:p>
    <w:p w14:paraId="1F1932C8" w14:textId="40D57176" w:rsidR="00AB5B39" w:rsidRPr="00AB5B39" w:rsidRDefault="00AB5B39" w:rsidP="00CD3946">
      <w:pPr>
        <w:spacing w:line="360" w:lineRule="auto"/>
        <w:rPr>
          <w:rFonts w:ascii="Times New Roman" w:eastAsia="Times New Roman" w:hAnsi="Times New Roman" w:cs="Times New Roman"/>
          <w:u w:val="single"/>
          <w:lang w:eastAsia="cs-CZ"/>
        </w:rPr>
      </w:pPr>
      <w:r w:rsidRPr="00AB5B39">
        <w:rPr>
          <w:rFonts w:ascii="Times New Roman" w:eastAsia="Times New Roman" w:hAnsi="Times New Roman" w:cs="Times New Roman"/>
          <w:u w:val="single"/>
          <w:lang w:eastAsia="cs-CZ"/>
        </w:rPr>
        <w:t>Metodická podpora:</w:t>
      </w:r>
      <w:r w:rsidR="00B92419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  <w:r w:rsidR="002E359C" w:rsidRPr="002E359C">
        <w:rPr>
          <w:rFonts w:ascii="Times New Roman" w:eastAsia="Times New Roman" w:hAnsi="Times New Roman" w:cs="Times New Roman"/>
          <w:lang w:eastAsia="cs-CZ"/>
        </w:rPr>
        <w:t>manuál programu VPP, PDZ, manuál programu Řešení šikany</w:t>
      </w:r>
    </w:p>
    <w:p w14:paraId="5C2095A4" w14:textId="50091C29" w:rsidR="00AB5B39" w:rsidRPr="00B92419" w:rsidRDefault="00AB5B39" w:rsidP="00CD3946">
      <w:pPr>
        <w:spacing w:line="360" w:lineRule="auto"/>
        <w:rPr>
          <w:rFonts w:eastAsia="Times New Roman"/>
          <w:u w:val="single"/>
          <w:lang w:eastAsia="cs-CZ"/>
        </w:rPr>
      </w:pPr>
      <w:r w:rsidRPr="00AB5B39">
        <w:rPr>
          <w:rFonts w:ascii="Times New Roman" w:eastAsia="Times New Roman" w:hAnsi="Times New Roman" w:cs="Times New Roman"/>
          <w:u w:val="single"/>
          <w:lang w:eastAsia="cs-CZ"/>
        </w:rPr>
        <w:t>Pomůcky:</w:t>
      </w:r>
      <w:r w:rsidR="00B92419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  <w:proofErr w:type="spellStart"/>
      <w:r w:rsidR="00B92419" w:rsidRPr="00B92419">
        <w:rPr>
          <w:rFonts w:ascii="Times New Roman" w:eastAsia="Times New Roman" w:hAnsi="Times New Roman" w:cs="Times New Roman"/>
          <w:lang w:eastAsia="cs-CZ"/>
        </w:rPr>
        <w:t>obecne</w:t>
      </w:r>
      <w:proofErr w:type="spellEnd"/>
      <w:r w:rsidR="00B92419" w:rsidRPr="00B92419">
        <w:rPr>
          <w:rFonts w:ascii="Times New Roman" w:eastAsia="Times New Roman" w:hAnsi="Times New Roman" w:cs="Times New Roman"/>
          <w:lang w:eastAsia="cs-CZ"/>
        </w:rPr>
        <w:t xml:space="preserve">̌ </w:t>
      </w:r>
      <w:proofErr w:type="spellStart"/>
      <w:r w:rsidR="00B92419" w:rsidRPr="00B92419">
        <w:rPr>
          <w:rFonts w:ascii="Times New Roman" w:eastAsia="Times New Roman" w:hAnsi="Times New Roman" w:cs="Times New Roman"/>
          <w:lang w:eastAsia="cs-CZ"/>
        </w:rPr>
        <w:t>pomůcky</w:t>
      </w:r>
      <w:proofErr w:type="spellEnd"/>
      <w:r w:rsidR="00B92419" w:rsidRPr="00B92419">
        <w:rPr>
          <w:rFonts w:ascii="Times New Roman" w:eastAsia="Times New Roman" w:hAnsi="Times New Roman" w:cs="Times New Roman"/>
          <w:lang w:eastAsia="cs-CZ"/>
        </w:rPr>
        <w:t xml:space="preserve"> pro </w:t>
      </w:r>
      <w:proofErr w:type="spellStart"/>
      <w:r w:rsidR="00B92419" w:rsidRPr="00B92419">
        <w:rPr>
          <w:rFonts w:ascii="Times New Roman" w:eastAsia="Times New Roman" w:hAnsi="Times New Roman" w:cs="Times New Roman"/>
          <w:lang w:eastAsia="cs-CZ"/>
        </w:rPr>
        <w:t>zařazeni</w:t>
      </w:r>
      <w:proofErr w:type="spellEnd"/>
      <w:r w:rsidR="00B92419" w:rsidRPr="00B92419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="00B92419" w:rsidRPr="00B92419">
        <w:rPr>
          <w:rFonts w:ascii="Times New Roman" w:eastAsia="Times New Roman" w:hAnsi="Times New Roman" w:cs="Times New Roman"/>
          <w:lang w:eastAsia="cs-CZ"/>
        </w:rPr>
        <w:t>při</w:t>
      </w:r>
      <w:proofErr w:type="spellEnd"/>
      <w:r w:rsidR="00B92419" w:rsidRPr="00B92419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B92419" w:rsidRPr="00B92419">
        <w:rPr>
          <w:rFonts w:ascii="Times New Roman" w:eastAsia="Times New Roman" w:hAnsi="Times New Roman" w:cs="Times New Roman"/>
          <w:lang w:eastAsia="cs-CZ"/>
        </w:rPr>
        <w:t>zážitkove</w:t>
      </w:r>
      <w:proofErr w:type="spellEnd"/>
      <w:r w:rsidR="00B92419" w:rsidRPr="00B92419">
        <w:rPr>
          <w:rFonts w:ascii="Times New Roman" w:eastAsia="Times New Roman" w:hAnsi="Times New Roman" w:cs="Times New Roman"/>
          <w:lang w:eastAsia="cs-CZ"/>
        </w:rPr>
        <w:t xml:space="preserve">́ pedagogice, </w:t>
      </w:r>
      <w:proofErr w:type="spellStart"/>
      <w:r w:rsidR="00B92419" w:rsidRPr="00B92419">
        <w:rPr>
          <w:rFonts w:ascii="Times New Roman" w:eastAsia="Times New Roman" w:hAnsi="Times New Roman" w:cs="Times New Roman"/>
          <w:lang w:eastAsia="cs-CZ"/>
        </w:rPr>
        <w:t>ktera</w:t>
      </w:r>
      <w:proofErr w:type="spellEnd"/>
      <w:r w:rsidR="00B92419" w:rsidRPr="00B92419">
        <w:rPr>
          <w:rFonts w:ascii="Times New Roman" w:eastAsia="Times New Roman" w:hAnsi="Times New Roman" w:cs="Times New Roman"/>
          <w:lang w:eastAsia="cs-CZ"/>
        </w:rPr>
        <w:t xml:space="preserve">́ je </w:t>
      </w:r>
      <w:proofErr w:type="spellStart"/>
      <w:r w:rsidR="00B92419" w:rsidRPr="00B92419">
        <w:rPr>
          <w:rFonts w:ascii="Times New Roman" w:eastAsia="Times New Roman" w:hAnsi="Times New Roman" w:cs="Times New Roman"/>
          <w:lang w:eastAsia="cs-CZ"/>
        </w:rPr>
        <w:t>při</w:t>
      </w:r>
      <w:proofErr w:type="spellEnd"/>
      <w:r w:rsidR="00B92419" w:rsidRPr="00B92419">
        <w:rPr>
          <w:rFonts w:ascii="Times New Roman" w:eastAsia="Times New Roman" w:hAnsi="Times New Roman" w:cs="Times New Roman"/>
          <w:lang w:eastAsia="cs-CZ"/>
        </w:rPr>
        <w:t xml:space="preserve"> programech </w:t>
      </w:r>
      <w:proofErr w:type="spellStart"/>
      <w:r w:rsidR="00B92419" w:rsidRPr="00B92419">
        <w:rPr>
          <w:rFonts w:ascii="Times New Roman" w:eastAsia="Times New Roman" w:hAnsi="Times New Roman" w:cs="Times New Roman"/>
          <w:lang w:eastAsia="cs-CZ"/>
        </w:rPr>
        <w:t>hojne</w:t>
      </w:r>
      <w:proofErr w:type="spellEnd"/>
      <w:r w:rsidR="00B92419" w:rsidRPr="00B92419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B92419" w:rsidRPr="00B92419">
        <w:rPr>
          <w:rFonts w:ascii="Times New Roman" w:eastAsia="Times New Roman" w:hAnsi="Times New Roman" w:cs="Times New Roman"/>
          <w:lang w:eastAsia="cs-CZ"/>
        </w:rPr>
        <w:t>využívána</w:t>
      </w:r>
      <w:proofErr w:type="spellEnd"/>
      <w:r w:rsidR="00B92419" w:rsidRPr="00B92419">
        <w:rPr>
          <w:rFonts w:eastAsia="Times New Roman"/>
          <w:lang w:eastAsia="cs-CZ"/>
        </w:rPr>
        <w:t xml:space="preserve"> </w:t>
      </w:r>
    </w:p>
    <w:p w14:paraId="2A3B8839" w14:textId="17B70200" w:rsidR="00AB5B39" w:rsidRPr="00AB5B39" w:rsidRDefault="00AB5B39" w:rsidP="00CD3946">
      <w:pPr>
        <w:spacing w:line="360" w:lineRule="auto"/>
        <w:rPr>
          <w:rFonts w:ascii="Times New Roman" w:eastAsia="Times New Roman" w:hAnsi="Times New Roman" w:cs="Times New Roman"/>
          <w:u w:val="single"/>
          <w:lang w:eastAsia="cs-CZ"/>
        </w:rPr>
      </w:pPr>
      <w:r w:rsidRPr="00AB5B39">
        <w:rPr>
          <w:rFonts w:ascii="Times New Roman" w:eastAsia="Times New Roman" w:hAnsi="Times New Roman" w:cs="Times New Roman"/>
          <w:u w:val="single"/>
          <w:lang w:eastAsia="cs-CZ"/>
        </w:rPr>
        <w:t>Evaluace:</w:t>
      </w:r>
      <w:r w:rsidR="00B92419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  <w:r w:rsidR="00B92419" w:rsidRPr="00B92419">
        <w:rPr>
          <w:rFonts w:ascii="Times New Roman" w:eastAsia="Times New Roman" w:hAnsi="Times New Roman" w:cs="Times New Roman"/>
          <w:lang w:eastAsia="cs-CZ"/>
        </w:rPr>
        <w:t>základní průběžná evaluace po každém setkání se žáky a jejich pedagogy (ústní, případně písemná)</w:t>
      </w:r>
    </w:p>
    <w:p w14:paraId="578C4794" w14:textId="633B1E39" w:rsidR="00AB5B39" w:rsidRPr="00AB5B39" w:rsidRDefault="00AB5B39" w:rsidP="00CD3946">
      <w:pPr>
        <w:spacing w:line="360" w:lineRule="auto"/>
        <w:rPr>
          <w:rFonts w:ascii="Times New Roman" w:eastAsia="Times New Roman" w:hAnsi="Times New Roman" w:cs="Times New Roman"/>
          <w:u w:val="single"/>
          <w:lang w:eastAsia="cs-CZ"/>
        </w:rPr>
      </w:pPr>
      <w:r w:rsidRPr="00AB5B39">
        <w:rPr>
          <w:rFonts w:ascii="Times New Roman" w:eastAsia="Times New Roman" w:hAnsi="Times New Roman" w:cs="Times New Roman"/>
          <w:u w:val="single"/>
          <w:lang w:eastAsia="cs-CZ"/>
        </w:rPr>
        <w:t>Cena programu:</w:t>
      </w:r>
      <w:r w:rsidR="000F5729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  <w:r w:rsidR="000F5729" w:rsidRPr="000F5729">
        <w:rPr>
          <w:rFonts w:ascii="Times New Roman" w:eastAsia="Times New Roman" w:hAnsi="Times New Roman" w:cs="Times New Roman"/>
          <w:lang w:eastAsia="cs-CZ"/>
        </w:rPr>
        <w:t>dle úrovně provádění prevence</w:t>
      </w:r>
    </w:p>
    <w:p w14:paraId="218B17DE" w14:textId="701F6DDF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7C9653B7" w14:textId="50669443" w:rsidR="00CD3946" w:rsidRDefault="00CD3946" w:rsidP="00CD3946">
      <w:pPr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 xml:space="preserve">Popis programu </w:t>
      </w:r>
      <w:r w:rsidR="00AB5B39">
        <w:rPr>
          <w:rFonts w:ascii="Times New Roman" w:eastAsia="Times New Roman" w:hAnsi="Times New Roman" w:cs="Times New Roman"/>
          <w:b/>
          <w:bCs/>
          <w:lang w:eastAsia="cs-CZ"/>
        </w:rPr>
        <w:t>(</w:t>
      </w:r>
      <w:proofErr w:type="spellStart"/>
      <w:r w:rsidR="00AB5B39">
        <w:rPr>
          <w:rFonts w:ascii="Times New Roman" w:eastAsia="Times New Roman" w:hAnsi="Times New Roman" w:cs="Times New Roman"/>
          <w:b/>
          <w:bCs/>
          <w:lang w:eastAsia="cs-CZ"/>
        </w:rPr>
        <w:t>perex</w:t>
      </w:r>
      <w:proofErr w:type="spellEnd"/>
      <w:r w:rsidR="00AB5B39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14:paraId="1EEFBB33" w14:textId="77777777" w:rsidR="00CA68F3" w:rsidRDefault="00CA68F3" w:rsidP="00CA68F3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717F7150" w14:textId="3875EC1C" w:rsidR="00CA68F3" w:rsidRPr="00CA68F3" w:rsidRDefault="00CA68F3" w:rsidP="00CA68F3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CA68F3">
        <w:rPr>
          <w:rFonts w:ascii="Times New Roman" w:eastAsia="Times New Roman" w:hAnsi="Times New Roman" w:cs="Times New Roman"/>
          <w:lang w:eastAsia="cs-CZ"/>
        </w:rPr>
        <w:t xml:space="preserve">Projekt se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zaměřuje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na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aktuálni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potřebnost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škol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v oblasti prevence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rizikového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chováni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́, a to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konkrétne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̌: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práce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se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třídou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, vztahy v kolektivu,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kyberšikana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návykove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látky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závislosti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, agrese a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násili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́, poruchy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přijmu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potravy,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zdravy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životni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styl,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sexuálni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chováni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́,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sebepoškozováni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́, prevence a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řešeni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šikany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práce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se stresem a psychohygiena. V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rámci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tohoto projektu budou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realizovány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programy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všeobecne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a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selektivni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prevence a podpora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duševního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zdravi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přímo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na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školách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20669034" w14:textId="19B6DDF4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5573DD9C" w14:textId="77777777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>Východiska programu</w:t>
      </w:r>
    </w:p>
    <w:p w14:paraId="1519DB18" w14:textId="5D88B409" w:rsidR="00CA68F3" w:rsidRPr="00CA68F3" w:rsidRDefault="00CA68F3" w:rsidP="00CA68F3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CA68F3">
        <w:rPr>
          <w:rFonts w:ascii="Times New Roman" w:eastAsia="Times New Roman" w:hAnsi="Times New Roman" w:cs="Times New Roman"/>
          <w:lang w:eastAsia="cs-CZ"/>
        </w:rPr>
        <w:t xml:space="preserve">Na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základe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̌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dohledáni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veřejných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zdroju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̊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věříme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že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můžeme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tvrdit,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že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obsah a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cíle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projektu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maji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průnik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s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krajskými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strategickými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materiály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(a jejich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cíli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) v oblasti prevence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rizikového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chováni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všech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zapojených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kraju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̊.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Současne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̌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plati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́,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že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programy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realizovane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v tomto projektu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naplńuji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(podporují),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pilíře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(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strategicke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cíle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)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uváděne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v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Národni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strategii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primárni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prevence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rizikového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chováni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na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obdobi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2019-2027. Programy byly v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dobe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̌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certifikačního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systému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certifikovány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.</w:t>
      </w:r>
    </w:p>
    <w:p w14:paraId="6E4252C2" w14:textId="016DDDA8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3668A812" w14:textId="77777777" w:rsidR="00CD3946" w:rsidRPr="00FE1BA4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Cíle programu</w:t>
      </w:r>
    </w:p>
    <w:p w14:paraId="6FE6286D" w14:textId="77777777" w:rsidR="00CA68F3" w:rsidRPr="00CA68F3" w:rsidRDefault="00CA68F3" w:rsidP="00CA68F3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Cílem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je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nabídnout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školám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prevenci a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okamžitou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pomoc v oblasti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rizikového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chováni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ve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třídním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kolektivu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prostřednictvím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programu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všeobecne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a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selektivni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primárni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prevence a programů na podporu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duševního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zdravi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a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tím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přispět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k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vytvářeni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vhodného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prostředi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pro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duševni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pohodu a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zdravy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rozvoj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žáku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̊ ve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školách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. V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rámci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projektu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plánujeme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nabídnout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3 typy programů: Programy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všeobecne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primárni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>́ prevence (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Tematicke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programy,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dále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jen TPP), Programy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selektivni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primárni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prevence (program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Řešeni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šikany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dále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jen SPP), Programy na podporu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duševního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zdravi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>́ (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dále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jen PDZ</w:t>
      </w:r>
      <w:proofErr w:type="gramStart"/>
      <w:r w:rsidRPr="00CA68F3">
        <w:rPr>
          <w:rFonts w:ascii="Times New Roman" w:eastAsia="Times New Roman" w:hAnsi="Times New Roman" w:cs="Times New Roman"/>
          <w:lang w:eastAsia="cs-CZ"/>
        </w:rPr>
        <w:t>).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Poptávka</w:t>
      </w:r>
      <w:proofErr w:type="spellEnd"/>
      <w:proofErr w:type="gramEnd"/>
      <w:r w:rsidRPr="00CA68F3">
        <w:rPr>
          <w:rFonts w:ascii="Times New Roman" w:eastAsia="Times New Roman" w:hAnsi="Times New Roman" w:cs="Times New Roman"/>
          <w:lang w:eastAsia="cs-CZ"/>
        </w:rPr>
        <w:t xml:space="preserve"> po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těchto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typech programů reflektuje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popisovany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stav v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Akčním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plánu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realizace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Národni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strategie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primárni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prevence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rizikového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chováni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děti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a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mládeže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na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obdobi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2023-2025. A to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konkrétne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̌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zhoršujíci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se psychický stav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žáku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̊ a studentů.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Nárůst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sebepoškozováni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́,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těžkých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úzkostných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stavů,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panických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atak, poruch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příjmu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potravy, poruch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pohlavni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identity a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dalších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duševních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onemocněni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́.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Neřešene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duševni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problémy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se mohou projevit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následne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̌ i v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rizikovém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chováni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žáku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̊.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Stále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registrujeme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velky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počet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řešeni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šikany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kyberšikany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v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třídních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kolektivech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užíváni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zejména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nových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látek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BA9BFAD" w14:textId="77777777" w:rsidR="00CA68F3" w:rsidRPr="00CA68F3" w:rsidRDefault="00CA68F3" w:rsidP="00CA68F3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CA68F3">
        <w:rPr>
          <w:rFonts w:ascii="Times New Roman" w:eastAsia="Times New Roman" w:hAnsi="Times New Roman" w:cs="Times New Roman"/>
          <w:lang w:eastAsia="cs-CZ"/>
        </w:rPr>
        <w:t xml:space="preserve">s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potenciálem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závislosti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1CCA7A04" w14:textId="1EB7BCAE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411A4256" w14:textId="77777777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>Cílová skupina</w:t>
      </w:r>
    </w:p>
    <w:p w14:paraId="1F3E766D" w14:textId="77777777" w:rsidR="002E359C" w:rsidRPr="002E359C" w:rsidRDefault="002E359C" w:rsidP="002E359C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Primárni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cílovou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skupinou projektu jsou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žáci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základních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středních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škol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dále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pak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třídni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učitele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těchto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tříd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ostatni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pedagogove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́,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kteři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ve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tříde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̌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uči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́, metodici prevence na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školách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sekundárne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̌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zákonni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zástupci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těchto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žáku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̊. Pro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zajištěni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vysoke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efektivity programu, zahrnujeme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všechny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tyto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cílove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skupiny. </w:t>
      </w:r>
    </w:p>
    <w:p w14:paraId="6839BDB6" w14:textId="0A2FE3A2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122A1893" w14:textId="77777777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>Časová struktura</w:t>
      </w:r>
    </w:p>
    <w:p w14:paraId="6A3C82A2" w14:textId="39B34DDB" w:rsidR="00CD3946" w:rsidRDefault="002E359C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Dle úrovně provádění prevence.</w:t>
      </w:r>
    </w:p>
    <w:p w14:paraId="70B14359" w14:textId="5B71AA9C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68B0D0B4" w14:textId="77777777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>Obsah programu</w:t>
      </w:r>
    </w:p>
    <w:p w14:paraId="20793942" w14:textId="77777777" w:rsidR="002E359C" w:rsidRPr="002E359C" w:rsidRDefault="002E359C" w:rsidP="002E359C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Cílem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je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nabídnout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školám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prevenci a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okamžitou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pomoc v oblasti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rizikového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chováni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ve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třídním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kolektivu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prostřednictvím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programu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všeobecne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a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selektivni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primárni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prevence a programů na podporu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duševního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zdraví a tím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přispět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k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vytvářeni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vhodného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prostředi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pro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duševni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pohodu a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zdravy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rozvoj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žáku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̊ ve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školách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. V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rámci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projektu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plánujeme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nabídnout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3 typy programů: Programy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všeobecne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primárni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>́ prevence (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Tematicke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programy,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dále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jen TPP), Programy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selektivni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primárni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prevence (program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Řešeni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šikany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dále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jen SPP), Programy na podporu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duševního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zdravi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>́ (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dále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jen PDZ</w:t>
      </w:r>
      <w:proofErr w:type="gramStart"/>
      <w:r w:rsidRPr="002E359C">
        <w:rPr>
          <w:rFonts w:ascii="Times New Roman" w:eastAsia="Times New Roman" w:hAnsi="Times New Roman" w:cs="Times New Roman"/>
          <w:lang w:eastAsia="cs-CZ"/>
        </w:rPr>
        <w:t>).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Poptávka</w:t>
      </w:r>
      <w:proofErr w:type="spellEnd"/>
      <w:proofErr w:type="gram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po těchto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typech programů reflektuje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popisovany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stav v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Akčním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plánu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realizace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Národni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strategie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primárni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prevence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rizikového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lastRenderedPageBreak/>
        <w:t>chováni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děti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a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mládeže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na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obdobi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2023-2025. A to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konkrétne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̌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zhoršujíci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se psychický stav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žáku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̊ a studentů.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Nárůst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sebepoškozováni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́,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těžkých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úzkostných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stavů,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panických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atak, poruch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příjmu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potravy, poruch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pohlavni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identity a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dalších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duševních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onemocněni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́. </w:t>
      </w:r>
    </w:p>
    <w:p w14:paraId="1181E01B" w14:textId="3E7F390F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02D0A5C8" w14:textId="77777777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>Personální nároky</w:t>
      </w:r>
    </w:p>
    <w:p w14:paraId="54ABE4DF" w14:textId="77777777" w:rsidR="002E359C" w:rsidRPr="002E359C" w:rsidRDefault="002E359C" w:rsidP="002E359C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Každy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lektor PP,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ktery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jde do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třídy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ma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k dispozici metodiku programu,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včetne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̌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manuálu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>̊ (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manuály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jsou v souladu se Standardy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odborne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způsobilosti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poskytovatelu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̊ programů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školske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primárni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prevence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rizikového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chováni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́.).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Proškoleni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probíha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před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prvním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vstupem do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škol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vedoucím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Prevence, rozvoje a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vzděláváni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MADIO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z.s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. v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rámci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dvou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školících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dnů.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Následne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̌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probíha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průběžne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vzděláváni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v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rámci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externích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organizací,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ktere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souvisi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s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tématy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rizikového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chováni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́. V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případe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̌ tohoto projektu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počítáme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s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dalším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rozvojovým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vzděláváním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(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proškolováni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́)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členu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̊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realizačního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týmu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Jelikoz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̌ se jedná o prevenci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rizikového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chováni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́, tak do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škol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vstupují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zejména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pracovníci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s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potřebným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vzděláním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obsahujícím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prvky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sebezkušenosti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potřebnou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praxí a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zkušenostmi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1C2FEF32" w14:textId="77777777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5F801F0" w14:textId="77777777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>Evaluace</w:t>
      </w:r>
    </w:p>
    <w:p w14:paraId="31538DAD" w14:textId="77777777" w:rsidR="002E359C" w:rsidRPr="002E359C" w:rsidRDefault="002E359C" w:rsidP="002E359C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Způsob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evaluace projektu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Průběžna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>́ evaluace (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ústni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́,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případne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̌ </w:t>
      </w:r>
      <w:proofErr w:type="spellStart"/>
      <w:proofErr w:type="gramStart"/>
      <w:r w:rsidRPr="002E359C">
        <w:rPr>
          <w:rFonts w:ascii="Times New Roman" w:eastAsia="Times New Roman" w:hAnsi="Times New Roman" w:cs="Times New Roman"/>
          <w:lang w:eastAsia="cs-CZ"/>
        </w:rPr>
        <w:t>písemna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>́- podle</w:t>
      </w:r>
      <w:proofErr w:type="gramEnd"/>
      <w:r w:rsidRPr="002E359C">
        <w:rPr>
          <w:rFonts w:ascii="Times New Roman" w:eastAsia="Times New Roman" w:hAnsi="Times New Roman" w:cs="Times New Roman"/>
          <w:lang w:eastAsia="cs-CZ"/>
        </w:rPr>
        <w:t xml:space="preserve"> druhu programu) po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každém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setkáni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a to jak s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dětmi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, tak i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třídními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učiteli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daných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tříd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případne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̌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školním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metodikem prevence a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zástupci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vedení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školy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. Evaluace je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nástroj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, se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kterým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aktivne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̌ pracujeme a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výstupy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z ní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následne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̌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zapracováváme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uz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̌ v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průběhu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E359C">
        <w:rPr>
          <w:rFonts w:ascii="Times New Roman" w:eastAsia="Times New Roman" w:hAnsi="Times New Roman" w:cs="Times New Roman"/>
          <w:lang w:eastAsia="cs-CZ"/>
        </w:rPr>
        <w:t>konáni</w:t>
      </w:r>
      <w:proofErr w:type="spellEnd"/>
      <w:r w:rsidRPr="002E359C">
        <w:rPr>
          <w:rFonts w:ascii="Times New Roman" w:eastAsia="Times New Roman" w:hAnsi="Times New Roman" w:cs="Times New Roman"/>
          <w:lang w:eastAsia="cs-CZ"/>
        </w:rPr>
        <w:t xml:space="preserve">́ projektu. </w:t>
      </w:r>
    </w:p>
    <w:p w14:paraId="027397A6" w14:textId="278D6830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07276E1B" w14:textId="0EB7C074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67FA7C3C" w14:textId="77777777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Požadavky na supervizi</w:t>
      </w:r>
    </w:p>
    <w:p w14:paraId="1B26C0DD" w14:textId="77777777" w:rsidR="00CA68F3" w:rsidRPr="00CA68F3" w:rsidRDefault="00CA68F3" w:rsidP="00CA68F3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CA68F3">
        <w:rPr>
          <w:rFonts w:ascii="Times New Roman" w:eastAsia="Times New Roman" w:hAnsi="Times New Roman" w:cs="Times New Roman"/>
          <w:lang w:eastAsia="cs-CZ"/>
        </w:rPr>
        <w:t xml:space="preserve">V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rámci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MADIO pak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probíha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intervize a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zajištěna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supervize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těchto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pracovníku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̊.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Každy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pracovník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realizačního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týmu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(lektor programů PP) se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účastni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skupinove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intervize,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ktera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je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realizována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pravidelne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̌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každy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měsíc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dále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ma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možnost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individuálni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intervize s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odborným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garantem projektu kdykoli podle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potřeby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. V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rámci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projektu bude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probíhat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skupinova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supervize lektorů PP,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dále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pak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individuálni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́ supervize </w:t>
      </w:r>
      <w:proofErr w:type="spellStart"/>
      <w:r w:rsidRPr="00CA68F3">
        <w:rPr>
          <w:rFonts w:ascii="Times New Roman" w:eastAsia="Times New Roman" w:hAnsi="Times New Roman" w:cs="Times New Roman"/>
          <w:lang w:eastAsia="cs-CZ"/>
        </w:rPr>
        <w:t>každého</w:t>
      </w:r>
      <w:proofErr w:type="spellEnd"/>
      <w:r w:rsidRPr="00CA68F3">
        <w:rPr>
          <w:rFonts w:ascii="Times New Roman" w:eastAsia="Times New Roman" w:hAnsi="Times New Roman" w:cs="Times New Roman"/>
          <w:lang w:eastAsia="cs-CZ"/>
        </w:rPr>
        <w:t xml:space="preserve"> lektora PP. </w:t>
      </w:r>
    </w:p>
    <w:p w14:paraId="315CD7BE" w14:textId="51CD65C5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63EFA983" w14:textId="77777777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C46E00D" w14:textId="77777777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>Formy podpory</w:t>
      </w:r>
    </w:p>
    <w:p w14:paraId="69F34284" w14:textId="77777777" w:rsidR="000F5729" w:rsidRPr="000F5729" w:rsidRDefault="000F5729" w:rsidP="000F5729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0F5729">
        <w:rPr>
          <w:rFonts w:ascii="Times New Roman" w:eastAsia="Times New Roman" w:hAnsi="Times New Roman" w:cs="Times New Roman"/>
          <w:lang w:eastAsia="cs-CZ"/>
        </w:rPr>
        <w:t>Každy</w:t>
      </w:r>
      <w:proofErr w:type="spellEnd"/>
      <w:r w:rsidRPr="000F5729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0F5729">
        <w:rPr>
          <w:rFonts w:ascii="Times New Roman" w:eastAsia="Times New Roman" w:hAnsi="Times New Roman" w:cs="Times New Roman"/>
          <w:lang w:eastAsia="cs-CZ"/>
        </w:rPr>
        <w:t>pracovník</w:t>
      </w:r>
      <w:proofErr w:type="spellEnd"/>
      <w:r w:rsidRPr="000F5729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F5729">
        <w:rPr>
          <w:rFonts w:ascii="Times New Roman" w:eastAsia="Times New Roman" w:hAnsi="Times New Roman" w:cs="Times New Roman"/>
          <w:lang w:eastAsia="cs-CZ"/>
        </w:rPr>
        <w:t>realizačního</w:t>
      </w:r>
      <w:proofErr w:type="spellEnd"/>
      <w:r w:rsidRPr="000F5729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F5729">
        <w:rPr>
          <w:rFonts w:ascii="Times New Roman" w:eastAsia="Times New Roman" w:hAnsi="Times New Roman" w:cs="Times New Roman"/>
          <w:lang w:eastAsia="cs-CZ"/>
        </w:rPr>
        <w:t>týmu</w:t>
      </w:r>
      <w:proofErr w:type="spellEnd"/>
      <w:r w:rsidRPr="000F5729">
        <w:rPr>
          <w:rFonts w:ascii="Times New Roman" w:eastAsia="Times New Roman" w:hAnsi="Times New Roman" w:cs="Times New Roman"/>
          <w:lang w:eastAsia="cs-CZ"/>
        </w:rPr>
        <w:t xml:space="preserve"> (lektor programů PP) se </w:t>
      </w:r>
      <w:proofErr w:type="spellStart"/>
      <w:r w:rsidRPr="000F5729">
        <w:rPr>
          <w:rFonts w:ascii="Times New Roman" w:eastAsia="Times New Roman" w:hAnsi="Times New Roman" w:cs="Times New Roman"/>
          <w:lang w:eastAsia="cs-CZ"/>
        </w:rPr>
        <w:t>účastni</w:t>
      </w:r>
      <w:proofErr w:type="spellEnd"/>
      <w:r w:rsidRPr="000F5729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0F5729">
        <w:rPr>
          <w:rFonts w:ascii="Times New Roman" w:eastAsia="Times New Roman" w:hAnsi="Times New Roman" w:cs="Times New Roman"/>
          <w:lang w:eastAsia="cs-CZ"/>
        </w:rPr>
        <w:t>skupinove</w:t>
      </w:r>
      <w:proofErr w:type="spellEnd"/>
      <w:r w:rsidRPr="000F5729">
        <w:rPr>
          <w:rFonts w:ascii="Times New Roman" w:eastAsia="Times New Roman" w:hAnsi="Times New Roman" w:cs="Times New Roman"/>
          <w:lang w:eastAsia="cs-CZ"/>
        </w:rPr>
        <w:t xml:space="preserve">́ intervize, </w:t>
      </w:r>
      <w:proofErr w:type="spellStart"/>
      <w:r w:rsidRPr="000F5729">
        <w:rPr>
          <w:rFonts w:ascii="Times New Roman" w:eastAsia="Times New Roman" w:hAnsi="Times New Roman" w:cs="Times New Roman"/>
          <w:lang w:eastAsia="cs-CZ"/>
        </w:rPr>
        <w:t>ktera</w:t>
      </w:r>
      <w:proofErr w:type="spellEnd"/>
      <w:r w:rsidRPr="000F5729">
        <w:rPr>
          <w:rFonts w:ascii="Times New Roman" w:eastAsia="Times New Roman" w:hAnsi="Times New Roman" w:cs="Times New Roman"/>
          <w:lang w:eastAsia="cs-CZ"/>
        </w:rPr>
        <w:t xml:space="preserve">́ je </w:t>
      </w:r>
      <w:proofErr w:type="spellStart"/>
      <w:r w:rsidRPr="000F5729">
        <w:rPr>
          <w:rFonts w:ascii="Times New Roman" w:eastAsia="Times New Roman" w:hAnsi="Times New Roman" w:cs="Times New Roman"/>
          <w:lang w:eastAsia="cs-CZ"/>
        </w:rPr>
        <w:t>realizována</w:t>
      </w:r>
      <w:proofErr w:type="spellEnd"/>
      <w:r w:rsidRPr="000F5729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F5729">
        <w:rPr>
          <w:rFonts w:ascii="Times New Roman" w:eastAsia="Times New Roman" w:hAnsi="Times New Roman" w:cs="Times New Roman"/>
          <w:lang w:eastAsia="cs-CZ"/>
        </w:rPr>
        <w:t>pravidelne</w:t>
      </w:r>
      <w:proofErr w:type="spellEnd"/>
      <w:r w:rsidRPr="000F5729">
        <w:rPr>
          <w:rFonts w:ascii="Times New Roman" w:eastAsia="Times New Roman" w:hAnsi="Times New Roman" w:cs="Times New Roman"/>
          <w:lang w:eastAsia="cs-CZ"/>
        </w:rPr>
        <w:t xml:space="preserve">̌ </w:t>
      </w:r>
      <w:proofErr w:type="spellStart"/>
      <w:r w:rsidRPr="000F5729">
        <w:rPr>
          <w:rFonts w:ascii="Times New Roman" w:eastAsia="Times New Roman" w:hAnsi="Times New Roman" w:cs="Times New Roman"/>
          <w:lang w:eastAsia="cs-CZ"/>
        </w:rPr>
        <w:t>každy</w:t>
      </w:r>
      <w:proofErr w:type="spellEnd"/>
      <w:r w:rsidRPr="000F5729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0F5729">
        <w:rPr>
          <w:rFonts w:ascii="Times New Roman" w:eastAsia="Times New Roman" w:hAnsi="Times New Roman" w:cs="Times New Roman"/>
          <w:lang w:eastAsia="cs-CZ"/>
        </w:rPr>
        <w:t>měsíc</w:t>
      </w:r>
      <w:proofErr w:type="spellEnd"/>
      <w:r w:rsidRPr="000F5729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0F5729">
        <w:rPr>
          <w:rFonts w:ascii="Times New Roman" w:eastAsia="Times New Roman" w:hAnsi="Times New Roman" w:cs="Times New Roman"/>
          <w:lang w:eastAsia="cs-CZ"/>
        </w:rPr>
        <w:t>dále</w:t>
      </w:r>
      <w:proofErr w:type="spellEnd"/>
      <w:r w:rsidRPr="000F5729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F5729">
        <w:rPr>
          <w:rFonts w:ascii="Times New Roman" w:eastAsia="Times New Roman" w:hAnsi="Times New Roman" w:cs="Times New Roman"/>
          <w:lang w:eastAsia="cs-CZ"/>
        </w:rPr>
        <w:t>ma</w:t>
      </w:r>
      <w:proofErr w:type="spellEnd"/>
      <w:r w:rsidRPr="000F5729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0F5729">
        <w:rPr>
          <w:rFonts w:ascii="Times New Roman" w:eastAsia="Times New Roman" w:hAnsi="Times New Roman" w:cs="Times New Roman"/>
          <w:lang w:eastAsia="cs-CZ"/>
        </w:rPr>
        <w:t>možnost</w:t>
      </w:r>
      <w:proofErr w:type="spellEnd"/>
      <w:r w:rsidRPr="000F5729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F5729">
        <w:rPr>
          <w:rFonts w:ascii="Times New Roman" w:eastAsia="Times New Roman" w:hAnsi="Times New Roman" w:cs="Times New Roman"/>
          <w:lang w:eastAsia="cs-CZ"/>
        </w:rPr>
        <w:t>individuálni</w:t>
      </w:r>
      <w:proofErr w:type="spellEnd"/>
      <w:r w:rsidRPr="000F5729">
        <w:rPr>
          <w:rFonts w:ascii="Times New Roman" w:eastAsia="Times New Roman" w:hAnsi="Times New Roman" w:cs="Times New Roman"/>
          <w:lang w:eastAsia="cs-CZ"/>
        </w:rPr>
        <w:t xml:space="preserve">́ intervize s </w:t>
      </w:r>
      <w:proofErr w:type="spellStart"/>
      <w:r w:rsidRPr="000F5729">
        <w:rPr>
          <w:rFonts w:ascii="Times New Roman" w:eastAsia="Times New Roman" w:hAnsi="Times New Roman" w:cs="Times New Roman"/>
          <w:lang w:eastAsia="cs-CZ"/>
        </w:rPr>
        <w:t>odborným</w:t>
      </w:r>
      <w:proofErr w:type="spellEnd"/>
      <w:r w:rsidRPr="000F5729">
        <w:rPr>
          <w:rFonts w:ascii="Times New Roman" w:eastAsia="Times New Roman" w:hAnsi="Times New Roman" w:cs="Times New Roman"/>
          <w:lang w:eastAsia="cs-CZ"/>
        </w:rPr>
        <w:t xml:space="preserve"> garantem projektu kdykoli podle </w:t>
      </w:r>
      <w:proofErr w:type="spellStart"/>
      <w:r w:rsidRPr="000F5729">
        <w:rPr>
          <w:rFonts w:ascii="Times New Roman" w:eastAsia="Times New Roman" w:hAnsi="Times New Roman" w:cs="Times New Roman"/>
          <w:lang w:eastAsia="cs-CZ"/>
        </w:rPr>
        <w:t>potřeby</w:t>
      </w:r>
      <w:proofErr w:type="spellEnd"/>
      <w:r w:rsidRPr="000F5729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389264DF" w14:textId="71633130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069160ED" w14:textId="5A44AC41" w:rsidR="00CA68F3" w:rsidRPr="00CA68F3" w:rsidRDefault="00CD3946" w:rsidP="00CA68F3">
      <w:pPr>
        <w:spacing w:line="360" w:lineRule="auto"/>
        <w:rPr>
          <w:rFonts w:eastAsia="Times New Roman"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>Realizátor</w:t>
      </w:r>
      <w:r w:rsidR="00A95346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A95346">
        <w:rPr>
          <w:rFonts w:ascii="Times New Roman" w:eastAsia="Times New Roman" w:hAnsi="Times New Roman" w:cs="Times New Roman"/>
          <w:lang w:eastAsia="cs-CZ"/>
        </w:rPr>
        <w:t xml:space="preserve">– </w:t>
      </w:r>
      <w:r w:rsidR="00CA68F3">
        <w:rPr>
          <w:rFonts w:ascii="Times New Roman" w:eastAsia="Times New Roman" w:hAnsi="Times New Roman" w:cs="Times New Roman"/>
          <w:lang w:eastAsia="cs-CZ"/>
        </w:rPr>
        <w:t xml:space="preserve">Gabriela Doleželová, </w:t>
      </w:r>
      <w:r w:rsidR="00CA68F3" w:rsidRPr="00CA68F3">
        <w:rPr>
          <w:rFonts w:eastAsia="Times New Roman"/>
          <w:lang w:eastAsia="cs-CZ"/>
        </w:rPr>
        <w:t xml:space="preserve">asistent@madio.cz </w:t>
      </w:r>
    </w:p>
    <w:p w14:paraId="0562EBFD" w14:textId="12401960" w:rsidR="00CD3946" w:rsidRPr="00A953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3BBB7E80" w14:textId="22F0CAF8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0AA7571A" w14:textId="77777777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6D278AA8" w14:textId="77777777" w:rsidR="00CD3946" w:rsidRDefault="00CD3946"/>
    <w:sectPr w:rsidR="00CD3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46"/>
    <w:rsid w:val="000F5729"/>
    <w:rsid w:val="002E359C"/>
    <w:rsid w:val="003A4E62"/>
    <w:rsid w:val="00815A14"/>
    <w:rsid w:val="0094588E"/>
    <w:rsid w:val="009B1F37"/>
    <w:rsid w:val="00A95346"/>
    <w:rsid w:val="00AB5B39"/>
    <w:rsid w:val="00B02404"/>
    <w:rsid w:val="00B92419"/>
    <w:rsid w:val="00CA68F3"/>
    <w:rsid w:val="00C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6340F3"/>
  <w15:chartTrackingRefBased/>
  <w15:docId w15:val="{F33C9A45-3ABD-844C-9108-BEE2179C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A68F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8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6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5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1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5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1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5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4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1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916</Words>
  <Characters>5722</Characters>
  <Application>Microsoft Office Word</Application>
  <DocSecurity>0</DocSecurity>
  <Lines>93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Jandáč</dc:creator>
  <cp:keywords/>
  <dc:description/>
  <cp:lastModifiedBy>Tomáš Jandáč</cp:lastModifiedBy>
  <cp:revision>3</cp:revision>
  <dcterms:created xsi:type="dcterms:W3CDTF">2024-09-13T10:41:00Z</dcterms:created>
  <dcterms:modified xsi:type="dcterms:W3CDTF">2024-09-13T13:48:00Z</dcterms:modified>
</cp:coreProperties>
</file>