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A7D2" w14:textId="32D815E2" w:rsidR="009B1F37" w:rsidRPr="00CD3946" w:rsidRDefault="002D2F08">
      <w:pPr>
        <w:rPr>
          <w:b/>
          <w:bCs/>
        </w:rPr>
      </w:pPr>
      <w:r w:rsidRPr="002D2F08">
        <w:rPr>
          <w:b/>
          <w:bCs/>
        </w:rPr>
        <w:t>Kyberšikana a jiné nástrahy virtuálního světa</w:t>
      </w:r>
    </w:p>
    <w:p w14:paraId="76E3D464" w14:textId="1D57F31F" w:rsidR="00CD3946" w:rsidRDefault="00CD3946"/>
    <w:p w14:paraId="5216AA3A" w14:textId="3760222D" w:rsidR="00CD3946" w:rsidRDefault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Základní informace o programu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7E0BE91E" w14:textId="77777777" w:rsidR="00CD3946" w:rsidRDefault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47CA0F" w14:textId="38207EFD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Úroveň provádění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3E1F7D50" w14:textId="1CD0A97E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Oblast zaměření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2D2F08">
        <w:rPr>
          <w:rFonts w:ascii="Times New Roman" w:eastAsia="Times New Roman" w:hAnsi="Times New Roman" w:cs="Times New Roman"/>
          <w:lang w:eastAsia="cs-CZ"/>
        </w:rPr>
        <w:t xml:space="preserve">prevence </w:t>
      </w:r>
      <w:proofErr w:type="spellStart"/>
      <w:r w:rsidR="002D2F08">
        <w:rPr>
          <w:rFonts w:ascii="Times New Roman" w:eastAsia="Times New Roman" w:hAnsi="Times New Roman" w:cs="Times New Roman"/>
          <w:lang w:eastAsia="cs-CZ"/>
        </w:rPr>
        <w:t>kyberkriminality</w:t>
      </w:r>
      <w:proofErr w:type="spellEnd"/>
    </w:p>
    <w:p w14:paraId="59173410" w14:textId="10EDEDC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Cílová skupina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2D2F08">
        <w:rPr>
          <w:rFonts w:ascii="Times New Roman" w:eastAsia="Times New Roman" w:hAnsi="Times New Roman" w:cs="Times New Roman"/>
          <w:lang w:eastAsia="cs-CZ"/>
        </w:rPr>
        <w:t>pedagogové</w:t>
      </w:r>
    </w:p>
    <w:p w14:paraId="6A352705" w14:textId="30C4540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Forma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2D2F08">
        <w:rPr>
          <w:rFonts w:ascii="Times New Roman" w:eastAsia="Times New Roman" w:hAnsi="Times New Roman" w:cs="Times New Roman"/>
          <w:lang w:eastAsia="cs-CZ"/>
        </w:rPr>
        <w:t>prezenční/distanční</w:t>
      </w:r>
    </w:p>
    <w:p w14:paraId="1426E986" w14:textId="119D6DE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Délka programu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r w:rsidR="007B0D13">
        <w:rPr>
          <w:rFonts w:ascii="Times New Roman" w:eastAsia="Times New Roman" w:hAnsi="Times New Roman" w:cs="Times New Roman"/>
          <w:lang w:eastAsia="cs-CZ"/>
        </w:rPr>
        <w:t xml:space="preserve">7hod (akreditovaný seminář) nebo </w:t>
      </w:r>
      <w:r w:rsidR="002D2F08">
        <w:rPr>
          <w:rFonts w:ascii="Times New Roman" w:eastAsia="Times New Roman" w:hAnsi="Times New Roman" w:cs="Times New Roman"/>
          <w:lang w:eastAsia="cs-CZ"/>
        </w:rPr>
        <w:t>3hod</w:t>
      </w:r>
      <w:r w:rsidR="007B0D13">
        <w:rPr>
          <w:rFonts w:ascii="Times New Roman" w:eastAsia="Times New Roman" w:hAnsi="Times New Roman" w:cs="Times New Roman"/>
          <w:lang w:eastAsia="cs-CZ"/>
        </w:rPr>
        <w:t xml:space="preserve"> (neakreditovaný seminář)</w:t>
      </w:r>
    </w:p>
    <w:p w14:paraId="33D97313" w14:textId="53718AEA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u w:val="single"/>
          <w:lang w:eastAsia="cs-CZ"/>
        </w:rPr>
        <w:t>Poskytovatel</w:t>
      </w:r>
      <w:r w:rsidRPr="00FE1BA4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2D2F08">
        <w:rPr>
          <w:rFonts w:ascii="Times New Roman" w:eastAsia="Times New Roman" w:hAnsi="Times New Roman" w:cs="Times New Roman"/>
          <w:lang w:eastAsia="cs-CZ"/>
        </w:rPr>
        <w:t>Portus</w:t>
      </w:r>
      <w:proofErr w:type="spellEnd"/>
      <w:r w:rsidR="002D2F08">
        <w:rPr>
          <w:rFonts w:ascii="Times New Roman" w:eastAsia="Times New Roman" w:hAnsi="Times New Roman" w:cs="Times New Roman"/>
          <w:lang w:eastAsia="cs-CZ"/>
        </w:rPr>
        <w:t xml:space="preserve"> Prachatice, o.p.s., </w:t>
      </w:r>
      <w:proofErr w:type="spellStart"/>
      <w:r w:rsidR="002D2F08">
        <w:rPr>
          <w:rFonts w:ascii="Times New Roman" w:eastAsia="Times New Roman" w:hAnsi="Times New Roman" w:cs="Times New Roman"/>
          <w:lang w:eastAsia="cs-CZ"/>
        </w:rPr>
        <w:t>Portus</w:t>
      </w:r>
      <w:proofErr w:type="spellEnd"/>
      <w:r w:rsidR="002D2F08">
        <w:rPr>
          <w:rFonts w:ascii="Times New Roman" w:eastAsia="Times New Roman" w:hAnsi="Times New Roman" w:cs="Times New Roman"/>
          <w:lang w:eastAsia="cs-CZ"/>
        </w:rPr>
        <w:t xml:space="preserve"> Plus, </w:t>
      </w:r>
      <w:proofErr w:type="spellStart"/>
      <w:r w:rsidR="002D2F08"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 w:rsidR="002D2F08">
        <w:rPr>
          <w:rFonts w:ascii="Times New Roman" w:eastAsia="Times New Roman" w:hAnsi="Times New Roman" w:cs="Times New Roman"/>
          <w:lang w:eastAsia="cs-CZ"/>
        </w:rPr>
        <w:t>.</w:t>
      </w:r>
    </w:p>
    <w:p w14:paraId="6BCEF424" w14:textId="72D1618F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Náročnost programu:</w:t>
      </w:r>
      <w:r w:rsidR="002D2F08" w:rsidRPr="002D2F08">
        <w:rPr>
          <w:rFonts w:ascii="Times New Roman" w:eastAsia="Times New Roman" w:hAnsi="Times New Roman" w:cs="Times New Roman"/>
          <w:lang w:eastAsia="cs-CZ"/>
        </w:rPr>
        <w:t xml:space="preserve"> pro začátečníky i pokročilé</w:t>
      </w:r>
    </w:p>
    <w:p w14:paraId="1F1932C8" w14:textId="2F073DD6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Metodická podpora:</w:t>
      </w:r>
      <w:r w:rsidR="002D2F08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2D2F08" w:rsidRPr="002D2F08">
        <w:rPr>
          <w:rFonts w:ascii="Times New Roman" w:eastAsia="Times New Roman" w:hAnsi="Times New Roman" w:cs="Times New Roman"/>
          <w:lang w:eastAsia="cs-CZ"/>
        </w:rPr>
        <w:t>ano</w:t>
      </w:r>
    </w:p>
    <w:p w14:paraId="5C2095A4" w14:textId="60930956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Pomůcky:</w:t>
      </w:r>
      <w:r w:rsidR="002D2F08" w:rsidRPr="002D2F08">
        <w:rPr>
          <w:rFonts w:ascii="Times New Roman" w:eastAsia="Times New Roman" w:hAnsi="Times New Roman" w:cs="Times New Roman"/>
          <w:lang w:eastAsia="cs-CZ"/>
        </w:rPr>
        <w:t xml:space="preserve"> dataprojektor/interaktivní tabule</w:t>
      </w:r>
    </w:p>
    <w:p w14:paraId="2A3B8839" w14:textId="70492717" w:rsidR="00AB5B39" w:rsidRPr="00AB5B39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Evaluace:</w:t>
      </w:r>
      <w:r w:rsidR="002D2F08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2D2F08" w:rsidRPr="002D2F08">
        <w:rPr>
          <w:rFonts w:ascii="Times New Roman" w:eastAsia="Times New Roman" w:hAnsi="Times New Roman" w:cs="Times New Roman"/>
          <w:lang w:eastAsia="cs-CZ"/>
        </w:rPr>
        <w:t>evalu</w:t>
      </w:r>
      <w:r w:rsidR="002D2F08">
        <w:rPr>
          <w:rFonts w:ascii="Times New Roman" w:eastAsia="Times New Roman" w:hAnsi="Times New Roman" w:cs="Times New Roman"/>
          <w:lang w:eastAsia="cs-CZ"/>
        </w:rPr>
        <w:t>a</w:t>
      </w:r>
      <w:r w:rsidR="002D2F08" w:rsidRPr="002D2F08">
        <w:rPr>
          <w:rFonts w:ascii="Times New Roman" w:eastAsia="Times New Roman" w:hAnsi="Times New Roman" w:cs="Times New Roman"/>
          <w:lang w:eastAsia="cs-CZ"/>
        </w:rPr>
        <w:t>ční dotazník po programu</w:t>
      </w:r>
    </w:p>
    <w:p w14:paraId="578C4794" w14:textId="13CDB244" w:rsidR="00AB5B39" w:rsidRPr="00F02CE4" w:rsidRDefault="00AB5B39" w:rsidP="00F02CE4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AB5B39">
        <w:rPr>
          <w:rFonts w:ascii="Times New Roman" w:eastAsia="Times New Roman" w:hAnsi="Times New Roman" w:cs="Times New Roman"/>
          <w:u w:val="single"/>
          <w:lang w:eastAsia="cs-CZ"/>
        </w:rPr>
        <w:t>Cena programu</w:t>
      </w:r>
      <w:r w:rsidRPr="00F02CE4">
        <w:rPr>
          <w:rFonts w:ascii="Times New Roman" w:eastAsia="Times New Roman" w:hAnsi="Times New Roman" w:cs="Times New Roman"/>
          <w:lang w:eastAsia="cs-CZ"/>
        </w:rPr>
        <w:t>:</w:t>
      </w:r>
      <w:r w:rsidR="002D2F08" w:rsidRPr="00F02C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2CE4" w:rsidRPr="00F02CE4">
        <w:rPr>
          <w:rFonts w:ascii="Times New Roman" w:eastAsia="Times New Roman" w:hAnsi="Times New Roman" w:cs="Times New Roman"/>
          <w:lang w:eastAsia="cs-CZ"/>
        </w:rPr>
        <w:t>Nedotované ceny – neakreditovaný</w:t>
      </w:r>
      <w:r w:rsidR="00F02CE4" w:rsidRPr="00F02CE4">
        <w:rPr>
          <w:rFonts w:ascii="Times New Roman" w:eastAsia="Times New Roman" w:hAnsi="Times New Roman" w:cs="Times New Roman"/>
          <w:lang w:eastAsia="cs-CZ"/>
        </w:rPr>
        <w:t xml:space="preserve"> seminář na klíč: 10.000 Kč/skupina + cestovné.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2CE4" w:rsidRPr="00F02CE4">
        <w:rPr>
          <w:rFonts w:ascii="Times New Roman" w:eastAsia="Times New Roman" w:hAnsi="Times New Roman" w:cs="Times New Roman"/>
          <w:lang w:eastAsia="cs-CZ"/>
        </w:rPr>
        <w:t>Akreditovaný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2CE4" w:rsidRPr="00F02CE4">
        <w:rPr>
          <w:rFonts w:ascii="Times New Roman" w:eastAsia="Times New Roman" w:hAnsi="Times New Roman" w:cs="Times New Roman"/>
          <w:lang w:eastAsia="cs-CZ"/>
        </w:rPr>
        <w:t>seminář: 1.950 Kč/osoba + cestovné. Supervizní činnost: 1.500 Kč/hodina.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2CE4" w:rsidRPr="00F02CE4">
        <w:rPr>
          <w:rFonts w:ascii="Times New Roman" w:eastAsia="Times New Roman" w:hAnsi="Times New Roman" w:cs="Times New Roman"/>
          <w:lang w:eastAsia="cs-CZ"/>
        </w:rPr>
        <w:t>Metodická podpora: 500 Kč/hodina.</w:t>
      </w:r>
    </w:p>
    <w:p w14:paraId="218B17DE" w14:textId="701F6DDF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7C9653B7" w14:textId="50669443" w:rsidR="00CD3946" w:rsidRDefault="00CD3946" w:rsidP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 xml:space="preserve">Popis programu </w:t>
      </w:r>
      <w:r w:rsidR="00AB5B39">
        <w:rPr>
          <w:rFonts w:ascii="Times New Roman" w:eastAsia="Times New Roman" w:hAnsi="Times New Roman" w:cs="Times New Roman"/>
          <w:b/>
          <w:bCs/>
          <w:lang w:eastAsia="cs-CZ"/>
        </w:rPr>
        <w:t>(</w:t>
      </w:r>
      <w:proofErr w:type="spellStart"/>
      <w:r w:rsidR="00AB5B39">
        <w:rPr>
          <w:rFonts w:ascii="Times New Roman" w:eastAsia="Times New Roman" w:hAnsi="Times New Roman" w:cs="Times New Roman"/>
          <w:b/>
          <w:bCs/>
          <w:lang w:eastAsia="cs-CZ"/>
        </w:rPr>
        <w:t>perex</w:t>
      </w:r>
      <w:proofErr w:type="spellEnd"/>
      <w:r w:rsidR="00AB5B39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ABC7303" w14:textId="77777777" w:rsidR="002D2F08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367B0156" w14:textId="3958B249" w:rsidR="002D2F08" w:rsidRPr="002D2F08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Jsme akreditovanou vzdělávací institucí, máme platnou akreditaci celkem čtyř programů pro pedagogy:</w:t>
      </w:r>
    </w:p>
    <w:p w14:paraId="27EF21BA" w14:textId="5633F456" w:rsidR="002D2F08" w:rsidRPr="002D2F08" w:rsidRDefault="002D2F08" w:rsidP="002D2F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základní seminář „Kyberšikana a jiné nástrahy virtuálního světa“</w:t>
      </w:r>
    </w:p>
    <w:p w14:paraId="1BED9C1D" w14:textId="1DDE5561" w:rsidR="002D2F08" w:rsidRPr="002D2F08" w:rsidRDefault="002D2F08" w:rsidP="002D2F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 xml:space="preserve">navazující metodický seminář „Řešení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kyberkriminality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>“</w:t>
      </w:r>
    </w:p>
    <w:p w14:paraId="058AB937" w14:textId="3AFA97E1" w:rsidR="002D2F08" w:rsidRPr="002D2F08" w:rsidRDefault="002D2F08" w:rsidP="002D2F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specifický seminář pro metodiky prevence a ICT koordinátory „Rizika informačních technologií“</w:t>
      </w:r>
    </w:p>
    <w:p w14:paraId="573CDC7B" w14:textId="7EAFFBF1" w:rsidR="002D2F08" w:rsidRPr="002D2F08" w:rsidRDefault="002D2F08" w:rsidP="002D2F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aktuální seminář „Média a manipulace“ zaměřený na oblast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Fake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News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Deepfakes</w:t>
      </w:r>
      <w:proofErr w:type="spellEnd"/>
    </w:p>
    <w:p w14:paraId="14E962A8" w14:textId="77777777" w:rsidR="007B0D13" w:rsidRDefault="007B0D13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4E32EE7" w14:textId="48C050D2" w:rsidR="002D2F08" w:rsidRPr="002D2F08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Uvedené vzdělávací semináře jsou realizované v rozsahu 7 hodin (s akreditací MŠMT) nebo doplňkově v rozsahu 3 hodin (bez certifikátu). Tato aktivita probíhá na základě individuálních</w:t>
      </w:r>
    </w:p>
    <w:p w14:paraId="20669034" w14:textId="2A8B340D" w:rsidR="00CD3946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objednávek buď v místě školy, nebo na organizovaných společných akcích (setkání metodiků prevence, odborné semináře ve velkých městech).</w:t>
      </w:r>
    </w:p>
    <w:p w14:paraId="6E10DB04" w14:textId="77777777" w:rsidR="007B0D13" w:rsidRDefault="007B0D13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A1169AE" w14:textId="77777777" w:rsidR="007B0D13" w:rsidRDefault="007B0D13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br w:type="page"/>
      </w:r>
    </w:p>
    <w:p w14:paraId="5573DD9C" w14:textId="58D18CBF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Východiska programu</w:t>
      </w:r>
    </w:p>
    <w:p w14:paraId="2EE3160C" w14:textId="77777777" w:rsidR="007B0D13" w:rsidRDefault="007B0D13" w:rsidP="007B0D1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E4252C2" w14:textId="6941042A" w:rsidR="00CD3946" w:rsidRDefault="007B0D13" w:rsidP="007B0D13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7B0D13">
        <w:rPr>
          <w:rFonts w:ascii="Times New Roman" w:eastAsia="Times New Roman" w:hAnsi="Times New Roman" w:cs="Times New Roman"/>
          <w:lang w:eastAsia="cs-CZ"/>
        </w:rPr>
        <w:t xml:space="preserve">Projekt je osobou Petra Šmída propojen s programy primární prevence </w:t>
      </w:r>
      <w:proofErr w:type="spellStart"/>
      <w:r w:rsidRPr="007B0D13">
        <w:rPr>
          <w:rFonts w:ascii="Times New Roman" w:eastAsia="Times New Roman" w:hAnsi="Times New Roman" w:cs="Times New Roman"/>
          <w:lang w:eastAsia="cs-CZ"/>
        </w:rPr>
        <w:t>Phénix</w:t>
      </w:r>
      <w:proofErr w:type="spellEnd"/>
      <w:r w:rsidRPr="007B0D13">
        <w:rPr>
          <w:rFonts w:ascii="Times New Roman" w:eastAsia="Times New Roman" w:hAnsi="Times New Roman" w:cs="Times New Roman"/>
          <w:lang w:eastAsia="cs-CZ"/>
        </w:rPr>
        <w:t xml:space="preserve"> organizace </w:t>
      </w:r>
      <w:proofErr w:type="spellStart"/>
      <w:r w:rsidRPr="007B0D13">
        <w:rPr>
          <w:rFonts w:ascii="Times New Roman" w:eastAsia="Times New Roman" w:hAnsi="Times New Roman" w:cs="Times New Roman"/>
          <w:lang w:eastAsia="cs-CZ"/>
        </w:rPr>
        <w:t>Portus</w:t>
      </w:r>
      <w:proofErr w:type="spellEnd"/>
      <w:r w:rsidRPr="007B0D13">
        <w:rPr>
          <w:rFonts w:ascii="Times New Roman" w:eastAsia="Times New Roman" w:hAnsi="Times New Roman" w:cs="Times New Roman"/>
          <w:lang w:eastAsia="cs-CZ"/>
        </w:rPr>
        <w:t xml:space="preserve"> Prachatice, kde v současné době vystupuje v pozici supervizora. S více než </w:t>
      </w:r>
      <w:r w:rsidRPr="007B0D13">
        <w:rPr>
          <w:rFonts w:ascii="Times New Roman" w:eastAsia="Times New Roman" w:hAnsi="Times New Roman" w:cs="Times New Roman"/>
          <w:lang w:eastAsia="cs-CZ"/>
        </w:rPr>
        <w:t>12letou</w:t>
      </w:r>
      <w:r w:rsidRPr="007B0D13">
        <w:rPr>
          <w:rFonts w:ascii="Times New Roman" w:eastAsia="Times New Roman" w:hAnsi="Times New Roman" w:cs="Times New Roman"/>
          <w:lang w:eastAsia="cs-CZ"/>
        </w:rPr>
        <w:t xml:space="preserve"> praxí v oboru navazuje na práci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B0D13">
        <w:rPr>
          <w:rFonts w:ascii="Times New Roman" w:eastAsia="Times New Roman" w:hAnsi="Times New Roman" w:cs="Times New Roman"/>
          <w:lang w:eastAsia="cs-CZ"/>
        </w:rPr>
        <w:t xml:space="preserve">lektorů na školách nabídkou vzdělávacích seminářů pro pedagogy, rodiče, metodiky prevence v poradnách nebo policisty. Vzdělávací semináře jsou zaměřeny na téma prevence </w:t>
      </w:r>
      <w:proofErr w:type="spellStart"/>
      <w:r w:rsidRPr="007B0D13">
        <w:rPr>
          <w:rFonts w:ascii="Times New Roman" w:eastAsia="Times New Roman" w:hAnsi="Times New Roman" w:cs="Times New Roman"/>
          <w:lang w:eastAsia="cs-CZ"/>
        </w:rPr>
        <w:t>kyberkriminality</w:t>
      </w:r>
      <w:proofErr w:type="spellEnd"/>
      <w:r w:rsidRPr="007B0D13">
        <w:rPr>
          <w:rFonts w:ascii="Times New Roman" w:eastAsia="Times New Roman" w:hAnsi="Times New Roman" w:cs="Times New Roman"/>
          <w:lang w:eastAsia="cs-CZ"/>
        </w:rPr>
        <w:t>, které tvoří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B0D13">
        <w:rPr>
          <w:rFonts w:ascii="Times New Roman" w:eastAsia="Times New Roman" w:hAnsi="Times New Roman" w:cs="Times New Roman"/>
          <w:lang w:eastAsia="cs-CZ"/>
        </w:rPr>
        <w:t>dlouhodobě nejčastěji poptávané téma nejen proto, že se na něj organizace dlouhodobě zaměřuje. Vedle nabídky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B0D13">
        <w:rPr>
          <w:rFonts w:ascii="Times New Roman" w:eastAsia="Times New Roman" w:hAnsi="Times New Roman" w:cs="Times New Roman"/>
          <w:lang w:eastAsia="cs-CZ"/>
        </w:rPr>
        <w:t>akreditovaných seminářů jsou v nabídce pro vyjmenované cílové skupiny také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B0D13">
        <w:rPr>
          <w:rFonts w:ascii="Times New Roman" w:eastAsia="Times New Roman" w:hAnsi="Times New Roman" w:cs="Times New Roman"/>
          <w:lang w:eastAsia="cs-CZ"/>
        </w:rPr>
        <w:t>neakreditované semináře a příspěvky na konferencích na vybraná témata rizikového chování v kyberprostoru. To vše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B0D13">
        <w:rPr>
          <w:rFonts w:ascii="Times New Roman" w:eastAsia="Times New Roman" w:hAnsi="Times New Roman" w:cs="Times New Roman"/>
          <w:lang w:eastAsia="cs-CZ"/>
        </w:rPr>
        <w:t>prezenční i on-line formou. Pro vedoucí pracovníky, metodiky prevence a třídní učitele projekt dále nabízí dlouhodobou podporu 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7B0D13">
        <w:rPr>
          <w:rFonts w:ascii="Times New Roman" w:eastAsia="Times New Roman" w:hAnsi="Times New Roman" w:cs="Times New Roman"/>
          <w:lang w:eastAsia="cs-CZ"/>
        </w:rPr>
        <w:t>případě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B0D13">
        <w:rPr>
          <w:rFonts w:ascii="Times New Roman" w:eastAsia="Times New Roman" w:hAnsi="Times New Roman" w:cs="Times New Roman"/>
          <w:lang w:eastAsia="cs-CZ"/>
        </w:rPr>
        <w:t>výskytu kyberšikany ve škole nebo školském zařízení formou mentoringu, mediace nebo supervize.</w:t>
      </w:r>
    </w:p>
    <w:p w14:paraId="2A30776A" w14:textId="77777777" w:rsidR="007B0D13" w:rsidRDefault="007B0D13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668A812" w14:textId="1FB2D209" w:rsidR="00CD3946" w:rsidRPr="00FE1BA4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Cíle programu</w:t>
      </w:r>
    </w:p>
    <w:p w14:paraId="1CCA7A04" w14:textId="18F22FE2" w:rsidR="00CD3946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Cílem projektu je předcházení, eliminace vzniku rizikového chování a minimalizace rizik s ním spojených u dětí a dospívajících prostřednictvím vzdělávání pedagogů v akreditovaných kurzech tak, aby uměli včas rozeznat rizikové chování žáků a uměli ho ošetřit.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D2F08">
        <w:rPr>
          <w:rFonts w:ascii="Times New Roman" w:eastAsia="Times New Roman" w:hAnsi="Times New Roman" w:cs="Times New Roman"/>
          <w:lang w:eastAsia="cs-CZ"/>
        </w:rPr>
        <w:t xml:space="preserve">Cílem projektu je prostřednictvím akreditovaných seminářů seznámit pedagogy s jednotlivými formami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kyberkriminality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>, včetně nejnovějších fenoménů (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kybergrooming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kyberstalking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sexting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porn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revange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D2F08">
        <w:rPr>
          <w:rFonts w:ascii="Times New Roman" w:eastAsia="Times New Roman" w:hAnsi="Times New Roman" w:cs="Times New Roman"/>
          <w:lang w:eastAsia="cs-CZ"/>
        </w:rPr>
        <w:t xml:space="preserve">gaming,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kybersex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>, mikrotransakce, šíření dezinformací), a to způsobem přijatelným pro začátečníky i pokročilé uživatele informačních technologií. Je kladen důraz na to vzdělat pedagogy v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D2F08">
        <w:rPr>
          <w:rFonts w:ascii="Times New Roman" w:eastAsia="Times New Roman" w:hAnsi="Times New Roman" w:cs="Times New Roman"/>
          <w:lang w:eastAsia="cs-CZ"/>
        </w:rPr>
        <w:t>oblasti řešení těchto problémů s důrazem na jejich předcházení využitím dostupných prostředků a preventivních opatření. Součástí projektu je i metodická podpora.</w:t>
      </w:r>
    </w:p>
    <w:p w14:paraId="5BBAAD6A" w14:textId="77777777" w:rsidR="002D2F08" w:rsidRDefault="002D2F08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11A4256" w14:textId="1E23BA9C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Cílová skupina</w:t>
      </w:r>
    </w:p>
    <w:p w14:paraId="6839BDB6" w14:textId="17527F59" w:rsidR="00CD3946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>Cílovou skupinu tvoří metodici prevence, výchovní poradci, ředitelé škol a školských zařízení, učitelé 1.stupně ZŠ, učitelé 2.stupně ZŠ, učitelé gymnázií, učitelé praktického vyučování,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D2F08">
        <w:rPr>
          <w:rFonts w:ascii="Times New Roman" w:eastAsia="Times New Roman" w:hAnsi="Times New Roman" w:cs="Times New Roman"/>
          <w:lang w:eastAsia="cs-CZ"/>
        </w:rPr>
        <w:t>pedagogové volného času, učitelé MŠ, učitelé speciálních škol a učitelé SOŠ a SOU.</w:t>
      </w:r>
    </w:p>
    <w:p w14:paraId="13760E11" w14:textId="77777777" w:rsidR="002D2F08" w:rsidRDefault="002D2F08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22A1893" w14:textId="04A6F0F1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Časová struktura</w:t>
      </w:r>
    </w:p>
    <w:p w14:paraId="70B14359" w14:textId="2ECC7B1D" w:rsidR="00CD3946" w:rsidRDefault="007B0D13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7hod (akreditovaný seminář) nebo 3hod (neakreditovaný seminář)</w:t>
      </w:r>
    </w:p>
    <w:p w14:paraId="7628084E" w14:textId="77777777" w:rsidR="007B0D13" w:rsidRDefault="007B0D13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br w:type="page"/>
      </w:r>
    </w:p>
    <w:p w14:paraId="68B0D0B4" w14:textId="759BD42F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Obsah programu</w:t>
      </w:r>
    </w:p>
    <w:p w14:paraId="0B6CB207" w14:textId="51895DF9" w:rsidR="00F02CE4" w:rsidRPr="00F02CE4" w:rsidRDefault="00F02CE4" w:rsidP="00F02CE4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02CE4">
        <w:rPr>
          <w:rFonts w:ascii="Times New Roman" w:eastAsia="Times New Roman" w:hAnsi="Times New Roman" w:cs="Times New Roman"/>
          <w:lang w:eastAsia="cs-CZ"/>
        </w:rPr>
        <w:t>Kyberšikana – definice</w:t>
      </w:r>
      <w:r w:rsidRPr="00F02CE4">
        <w:rPr>
          <w:rFonts w:ascii="Times New Roman" w:eastAsia="Times New Roman" w:hAnsi="Times New Roman" w:cs="Times New Roman"/>
          <w:lang w:eastAsia="cs-CZ"/>
        </w:rPr>
        <w:t xml:space="preserve">, oddělení od příbuzných pojmů, formy, trestné činy ve vztahu </w:t>
      </w:r>
      <w:r>
        <w:rPr>
          <w:rFonts w:ascii="Times New Roman" w:eastAsia="Times New Roman" w:hAnsi="Times New Roman" w:cs="Times New Roman"/>
          <w:lang w:eastAsia="cs-CZ"/>
        </w:rPr>
        <w:t>k</w:t>
      </w:r>
      <w:r w:rsidRPr="00F02CE4">
        <w:rPr>
          <w:rFonts w:ascii="Times New Roman" w:eastAsia="Times New Roman" w:hAnsi="Times New Roman" w:cs="Times New Roman"/>
          <w:lang w:eastAsia="cs-CZ"/>
        </w:rPr>
        <w:t>e kyberšikaně</w:t>
      </w:r>
    </w:p>
    <w:p w14:paraId="62E4DD2B" w14:textId="7422ECA1" w:rsidR="00F02CE4" w:rsidRDefault="00F02CE4" w:rsidP="00F02CE4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02CE4">
        <w:rPr>
          <w:rFonts w:ascii="Times New Roman" w:eastAsia="Times New Roman" w:hAnsi="Times New Roman" w:cs="Times New Roman"/>
          <w:lang w:eastAsia="cs-CZ"/>
        </w:rPr>
        <w:t xml:space="preserve">Sociální </w:t>
      </w:r>
      <w:r w:rsidRPr="00F02CE4">
        <w:rPr>
          <w:rFonts w:ascii="Times New Roman" w:eastAsia="Times New Roman" w:hAnsi="Times New Roman" w:cs="Times New Roman"/>
          <w:lang w:eastAsia="cs-CZ"/>
        </w:rPr>
        <w:t>sítě – Facebook</w:t>
      </w:r>
      <w:r w:rsidRPr="00F02CE4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 xml:space="preserve">Instagram,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TikTok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- p</w:t>
      </w:r>
      <w:r w:rsidRPr="00F02CE4">
        <w:rPr>
          <w:rFonts w:ascii="Times New Roman" w:eastAsia="Times New Roman" w:hAnsi="Times New Roman" w:cs="Times New Roman"/>
          <w:lang w:eastAsia="cs-CZ"/>
        </w:rPr>
        <w:t>odstata</w:t>
      </w:r>
      <w:proofErr w:type="gramEnd"/>
      <w:r w:rsidRPr="00F02CE4">
        <w:rPr>
          <w:rFonts w:ascii="Times New Roman" w:eastAsia="Times New Roman" w:hAnsi="Times New Roman" w:cs="Times New Roman"/>
          <w:lang w:eastAsia="cs-CZ"/>
        </w:rPr>
        <w:t>, princip fungování a sdílení, nástrahy, rizika, právní aspekty, cenzura</w:t>
      </w:r>
    </w:p>
    <w:p w14:paraId="7ADCC16A" w14:textId="0D43436D" w:rsidR="00F02CE4" w:rsidRDefault="00F02CE4" w:rsidP="00F02CE4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Počítačové hry – rizika, mikrotransakce</w:t>
      </w:r>
    </w:p>
    <w:p w14:paraId="69C2F437" w14:textId="33C192DA" w:rsidR="00F02CE4" w:rsidRPr="00F02CE4" w:rsidRDefault="00F02CE4" w:rsidP="00F02CE4">
      <w:pPr>
        <w:pStyle w:val="Odstavecseseznamem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02CE4">
        <w:rPr>
          <w:rFonts w:ascii="Times New Roman" w:eastAsia="Times New Roman" w:hAnsi="Times New Roman" w:cs="Times New Roman"/>
          <w:lang w:eastAsia="cs-CZ"/>
        </w:rPr>
        <w:t>Rodičovská kontrola, ochrana před zneužitím osobních dat</w:t>
      </w:r>
    </w:p>
    <w:p w14:paraId="51AC7B8B" w14:textId="77777777" w:rsidR="00F02CE4" w:rsidRDefault="00F02CE4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2D0A5C8" w14:textId="0105AC3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Personální nároky</w:t>
      </w:r>
    </w:p>
    <w:p w14:paraId="31BCD8B4" w14:textId="55E2BE8E" w:rsidR="00CD3946" w:rsidRDefault="007B0D13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 Ing. Petr Šmíd,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DiS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2AA0D9B4" w14:textId="77CC8A6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3AB70A16" w14:textId="77777777" w:rsidR="00CD3946" w:rsidRPr="00FE1BA4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Kontraindikace (omezení)</w:t>
      </w:r>
    </w:p>
    <w:p w14:paraId="7CE6BB94" w14:textId="1F5FEAA4" w:rsidR="00CD3946" w:rsidRDefault="007B0D13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</w:t>
      </w:r>
    </w:p>
    <w:p w14:paraId="1C2FEF32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5F801F0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Evaluace</w:t>
      </w:r>
    </w:p>
    <w:p w14:paraId="027397A6" w14:textId="37E8096F" w:rsidR="00CD3946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E</w:t>
      </w:r>
      <w:r w:rsidR="007B0D13" w:rsidRPr="002D2F08">
        <w:rPr>
          <w:rFonts w:ascii="Times New Roman" w:eastAsia="Times New Roman" w:hAnsi="Times New Roman" w:cs="Times New Roman"/>
          <w:lang w:eastAsia="cs-CZ"/>
        </w:rPr>
        <w:t>valu</w:t>
      </w:r>
      <w:r w:rsidR="007B0D13">
        <w:rPr>
          <w:rFonts w:ascii="Times New Roman" w:eastAsia="Times New Roman" w:hAnsi="Times New Roman" w:cs="Times New Roman"/>
          <w:lang w:eastAsia="cs-CZ"/>
        </w:rPr>
        <w:t>a</w:t>
      </w:r>
      <w:r w:rsidR="007B0D13" w:rsidRPr="002D2F08">
        <w:rPr>
          <w:rFonts w:ascii="Times New Roman" w:eastAsia="Times New Roman" w:hAnsi="Times New Roman" w:cs="Times New Roman"/>
          <w:lang w:eastAsia="cs-CZ"/>
        </w:rPr>
        <w:t>ční dotazník po programu</w:t>
      </w:r>
    </w:p>
    <w:p w14:paraId="2F969260" w14:textId="77777777" w:rsidR="007B0D13" w:rsidRDefault="007B0D13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A8B8BF6" w14:textId="77F93C98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Materiální požadavky</w:t>
      </w:r>
    </w:p>
    <w:p w14:paraId="4112D9B0" w14:textId="480EFAD2" w:rsidR="00CD3946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</w:t>
      </w:r>
      <w:r w:rsidR="007B0D13" w:rsidRPr="002D2F08">
        <w:rPr>
          <w:rFonts w:ascii="Times New Roman" w:eastAsia="Times New Roman" w:hAnsi="Times New Roman" w:cs="Times New Roman"/>
          <w:lang w:eastAsia="cs-CZ"/>
        </w:rPr>
        <w:t>ataprojektor/interaktivní tabule</w:t>
      </w:r>
    </w:p>
    <w:p w14:paraId="3079CE8A" w14:textId="77777777" w:rsidR="007B0D13" w:rsidRDefault="007B0D13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A66B972" w14:textId="77777777" w:rsidR="00CD3946" w:rsidRPr="00FE1BA4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Prostorové požadavky</w:t>
      </w:r>
    </w:p>
    <w:p w14:paraId="3449354F" w14:textId="64C0DB5B" w:rsidR="00CD3946" w:rsidRDefault="007B0D13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Učebna/sál – dle počtu posluchačů (počet není omezen)</w:t>
      </w:r>
    </w:p>
    <w:p w14:paraId="07276E1B" w14:textId="0EB7C074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7FA7C3C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Požadavky na supervizi</w:t>
      </w:r>
    </w:p>
    <w:p w14:paraId="315CD7BE" w14:textId="6B9A6578" w:rsidR="00CD3946" w:rsidRDefault="002D2F08" w:rsidP="002D2F08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D2F08">
        <w:rPr>
          <w:rFonts w:ascii="Times New Roman" w:eastAsia="Times New Roman" w:hAnsi="Times New Roman" w:cs="Times New Roman"/>
          <w:lang w:eastAsia="cs-CZ"/>
        </w:rPr>
        <w:t xml:space="preserve">Lektorem projektu je zakladatel organizace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Portus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 xml:space="preserve"> Prachatice, o.p.s., expert na vzdělávání dospělých v oblasti </w:t>
      </w:r>
      <w:proofErr w:type="spellStart"/>
      <w:r w:rsidRPr="002D2F08">
        <w:rPr>
          <w:rFonts w:ascii="Times New Roman" w:eastAsia="Times New Roman" w:hAnsi="Times New Roman" w:cs="Times New Roman"/>
          <w:lang w:eastAsia="cs-CZ"/>
        </w:rPr>
        <w:t>kyberkriminality</w:t>
      </w:r>
      <w:proofErr w:type="spellEnd"/>
      <w:r w:rsidRPr="002D2F08">
        <w:rPr>
          <w:rFonts w:ascii="Times New Roman" w:eastAsia="Times New Roman" w:hAnsi="Times New Roman" w:cs="Times New Roman"/>
          <w:lang w:eastAsia="cs-CZ"/>
        </w:rPr>
        <w:t>, lektor programu Minimalizace šikany a zároveň supervizor se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D2F08">
        <w:rPr>
          <w:rFonts w:ascii="Times New Roman" w:eastAsia="Times New Roman" w:hAnsi="Times New Roman" w:cs="Times New Roman"/>
          <w:lang w:eastAsia="cs-CZ"/>
        </w:rPr>
        <w:t>specializací na školské prostředí. V rámci projektu OSF vytvořil webovou prezentaci www.superucitel.cz, který obsahuje katalog supervizorů v ČR, služeb jednoho z nich využívá také pro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D2F08">
        <w:rPr>
          <w:rFonts w:ascii="Times New Roman" w:eastAsia="Times New Roman" w:hAnsi="Times New Roman" w:cs="Times New Roman"/>
          <w:lang w:eastAsia="cs-CZ"/>
        </w:rPr>
        <w:t>supervizi vlastní práce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EC72A7A" w14:textId="77777777" w:rsidR="002D2F08" w:rsidRDefault="002D2F08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1FA3304" w14:textId="1D339426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Ověření efektivity programu</w:t>
      </w:r>
    </w:p>
    <w:p w14:paraId="4FC616EC" w14:textId="51F52EC0" w:rsidR="00CD3946" w:rsidRDefault="007B0D13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akredita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ce </w:t>
      </w:r>
      <w:r>
        <w:rPr>
          <w:rFonts w:ascii="Times New Roman" w:eastAsia="Times New Roman" w:hAnsi="Times New Roman" w:cs="Times New Roman"/>
          <w:lang w:eastAsia="cs-CZ"/>
        </w:rPr>
        <w:t>MŠMT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 pro práci s dospělými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certifikace MŠMT pro práci s žáky/studenty, </w:t>
      </w:r>
      <w:r>
        <w:rPr>
          <w:rFonts w:ascii="Times New Roman" w:eastAsia="Times New Roman" w:hAnsi="Times New Roman" w:cs="Times New Roman"/>
          <w:lang w:eastAsia="cs-CZ"/>
        </w:rPr>
        <w:t>mnohaletá praxe</w:t>
      </w:r>
      <w:r w:rsidR="00F02CE4">
        <w:rPr>
          <w:rFonts w:ascii="Times New Roman" w:eastAsia="Times New Roman" w:hAnsi="Times New Roman" w:cs="Times New Roman"/>
          <w:lang w:eastAsia="cs-CZ"/>
        </w:rPr>
        <w:t xml:space="preserve"> lektora</w:t>
      </w:r>
      <w:r>
        <w:rPr>
          <w:rFonts w:ascii="Times New Roman" w:eastAsia="Times New Roman" w:hAnsi="Times New Roman" w:cs="Times New Roman"/>
          <w:lang w:eastAsia="cs-CZ"/>
        </w:rPr>
        <w:t>, reference</w:t>
      </w:r>
      <w:r w:rsidR="00F02CE4">
        <w:rPr>
          <w:rFonts w:ascii="Times New Roman" w:eastAsia="Times New Roman" w:hAnsi="Times New Roman" w:cs="Times New Roman"/>
          <w:lang w:eastAsia="cs-CZ"/>
        </w:rPr>
        <w:t>, návaznost na další služby</w:t>
      </w:r>
    </w:p>
    <w:p w14:paraId="2CE74ACB" w14:textId="402D2B0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713669E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Návaznosti / vhodné kombinace</w:t>
      </w:r>
    </w:p>
    <w:p w14:paraId="71D75BF5" w14:textId="5027FFC3" w:rsidR="00CD3946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Návaznost na programy primární prevence pro žáky/studenty, návaznost na programy pro rodiče</w:t>
      </w:r>
    </w:p>
    <w:p w14:paraId="63EFA983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46E00D" w14:textId="298BBFA5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Formy podpory</w:t>
      </w:r>
    </w:p>
    <w:p w14:paraId="218E1CB2" w14:textId="3B7A91D1" w:rsidR="00CD3946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Metodická podpora pedagogů při výskytu kyberšikany na škole</w:t>
      </w:r>
    </w:p>
    <w:p w14:paraId="389264DF" w14:textId="71633130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562EBFD" w14:textId="1110856F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Realizátor</w:t>
      </w:r>
      <w:r w:rsidR="00A9534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95346">
        <w:rPr>
          <w:rFonts w:ascii="Times New Roman" w:eastAsia="Times New Roman" w:hAnsi="Times New Roman" w:cs="Times New Roman"/>
          <w:lang w:eastAsia="cs-CZ"/>
        </w:rPr>
        <w:t>– přímý kontakt na organizaci a zodpovědnou osobu za vzdělávání v</w:t>
      </w:r>
      <w:r w:rsidR="00F02CE4">
        <w:rPr>
          <w:rFonts w:ascii="Times New Roman" w:eastAsia="Times New Roman" w:hAnsi="Times New Roman" w:cs="Times New Roman"/>
          <w:lang w:eastAsia="cs-CZ"/>
        </w:rPr>
        <w:t> </w:t>
      </w:r>
      <w:r w:rsidR="00A95346">
        <w:rPr>
          <w:rFonts w:ascii="Times New Roman" w:eastAsia="Times New Roman" w:hAnsi="Times New Roman" w:cs="Times New Roman"/>
          <w:lang w:eastAsia="cs-CZ"/>
        </w:rPr>
        <w:t>programu</w:t>
      </w:r>
    </w:p>
    <w:p w14:paraId="68E7631D" w14:textId="6490BC9A" w:rsidR="00F02CE4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www.portusprachatice.cz</w:t>
      </w:r>
    </w:p>
    <w:p w14:paraId="1FA04061" w14:textId="513D530B" w:rsidR="00F02CE4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www.portusplus.cz</w:t>
      </w:r>
    </w:p>
    <w:p w14:paraId="38A7AC75" w14:textId="629A7EC6" w:rsidR="00F02CE4" w:rsidRPr="00A95346" w:rsidRDefault="00F02CE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Ing. Petr Šmíd,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DiS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., smid@portusprachatice.cz, Mob. 722 928 192</w:t>
      </w:r>
    </w:p>
    <w:p w14:paraId="3BBB7E80" w14:textId="22F0CAF8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AA7571A" w14:textId="77777777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D278AA8" w14:textId="77777777" w:rsidR="00CD3946" w:rsidRDefault="00CD3946"/>
    <w:sectPr w:rsidR="00CD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930"/>
    <w:multiLevelType w:val="hybridMultilevel"/>
    <w:tmpl w:val="BD3A0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8EF"/>
    <w:multiLevelType w:val="hybridMultilevel"/>
    <w:tmpl w:val="317A7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CB8"/>
    <w:multiLevelType w:val="hybridMultilevel"/>
    <w:tmpl w:val="20F6D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2D2F08"/>
    <w:rsid w:val="007B0D13"/>
    <w:rsid w:val="0094588E"/>
    <w:rsid w:val="009B1F37"/>
    <w:rsid w:val="00A95346"/>
    <w:rsid w:val="00AB5B39"/>
    <w:rsid w:val="00CD3946"/>
    <w:rsid w:val="00F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0F3"/>
  <w15:chartTrackingRefBased/>
  <w15:docId w15:val="{F33C9A45-3ABD-844C-9108-BEE2179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B52B-DAE7-4760-9358-DC99E31D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Jandáč</dc:creator>
  <cp:keywords/>
  <dc:description/>
  <cp:lastModifiedBy>Petr Šmíd</cp:lastModifiedBy>
  <cp:revision>2</cp:revision>
  <dcterms:created xsi:type="dcterms:W3CDTF">2024-08-21T12:52:00Z</dcterms:created>
  <dcterms:modified xsi:type="dcterms:W3CDTF">2024-08-21T12:52:00Z</dcterms:modified>
</cp:coreProperties>
</file>